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904" w:rsidRPr="00F63D68" w:rsidRDefault="00BC7904" w:rsidP="00BC7904">
      <w:pPr>
        <w:jc w:val="right"/>
        <w:rPr>
          <w:rFonts w:ascii="GHEA Grapalat" w:hAnsi="GHEA Grapalat"/>
          <w:i/>
          <w:sz w:val="18"/>
          <w:lang w:val="hy-AM"/>
        </w:rPr>
      </w:pPr>
      <w:r w:rsidRPr="00F63D68">
        <w:rPr>
          <w:rFonts w:ascii="GHEA Grapalat" w:hAnsi="GHEA Grapalat"/>
          <w:i/>
          <w:sz w:val="18"/>
          <w:lang w:val="hy-AM"/>
        </w:rPr>
        <w:t>Приложение № 1</w:t>
      </w:r>
    </w:p>
    <w:p w:rsidR="00BC7904" w:rsidRPr="00F63D68" w:rsidRDefault="00BC7904" w:rsidP="00BC7904">
      <w:pPr>
        <w:jc w:val="right"/>
        <w:rPr>
          <w:rFonts w:ascii="GHEA Grapalat" w:hAnsi="GHEA Grapalat"/>
          <w:i/>
          <w:sz w:val="18"/>
          <w:lang w:val="hy-AM"/>
        </w:rPr>
      </w:pPr>
      <w:r w:rsidRPr="00F63D68">
        <w:rPr>
          <w:rFonts w:ascii="GHEA Grapalat" w:hAnsi="GHEA Grapalat"/>
          <w:i/>
          <w:sz w:val="18"/>
          <w:lang w:val="hy-AM"/>
        </w:rPr>
        <w:t>" " 20 лет запечатанный</w:t>
      </w:r>
    </w:p>
    <w:p w:rsidR="00BC7904" w:rsidRPr="00F63D68" w:rsidRDefault="00BC7904" w:rsidP="00BC7904">
      <w:pPr>
        <w:jc w:val="right"/>
        <w:rPr>
          <w:rFonts w:ascii="GHEA Grapalat" w:hAnsi="GHEA Grapalat"/>
          <w:i/>
          <w:sz w:val="18"/>
          <w:lang w:val="hy-AM"/>
        </w:rPr>
      </w:pPr>
      <w:r w:rsidRPr="00F63D68">
        <w:rPr>
          <w:rFonts w:ascii="GHEA Grapalat" w:hAnsi="GHEA Grapalat"/>
          <w:i/>
          <w:sz w:val="18"/>
          <w:lang w:val="hy-AM"/>
        </w:rPr>
        <w:t>код контракта</w:t>
      </w:r>
    </w:p>
    <w:p w:rsidR="00BC7904" w:rsidRPr="00F63D68" w:rsidRDefault="00BC7904" w:rsidP="00BC7904">
      <w:pPr>
        <w:jc w:val="center"/>
        <w:rPr>
          <w:rFonts w:ascii="GHEA Grapalat" w:hAnsi="GHEA Grapalat"/>
          <w:sz w:val="18"/>
          <w:lang w:val="hy-AM"/>
        </w:rPr>
      </w:pPr>
    </w:p>
    <w:p w:rsidR="00BC7904" w:rsidRPr="00F63D68" w:rsidRDefault="00BC7904" w:rsidP="00BC7904">
      <w:pPr>
        <w:jc w:val="center"/>
        <w:rPr>
          <w:rFonts w:ascii="GHEA Grapalat" w:hAnsi="GHEA Grapalat"/>
          <w:sz w:val="20"/>
          <w:lang w:val="hy-AM"/>
        </w:rPr>
      </w:pPr>
    </w:p>
    <w:p w:rsidR="00BC7904" w:rsidRPr="00F63D68" w:rsidRDefault="00BC7904" w:rsidP="00BC7904">
      <w:pPr>
        <w:jc w:val="center"/>
        <w:rPr>
          <w:rFonts w:ascii="GHEA Grapalat" w:hAnsi="GHEA Grapalat"/>
          <w:sz w:val="20"/>
          <w:lang w:val="hy-AM"/>
        </w:rPr>
      </w:pPr>
    </w:p>
    <w:p w:rsidR="00BC7904" w:rsidRPr="00F63D68" w:rsidRDefault="00BC7904" w:rsidP="00BC7904">
      <w:pPr>
        <w:jc w:val="center"/>
        <w:rPr>
          <w:rFonts w:ascii="GHEA Grapalat" w:hAnsi="GHEA Grapalat"/>
          <w:sz w:val="20"/>
          <w:lang w:val="hy-AM"/>
        </w:rPr>
      </w:pPr>
    </w:p>
    <w:tbl>
      <w:tblPr>
        <w:tblW w:w="151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1134"/>
        <w:gridCol w:w="1417"/>
        <w:gridCol w:w="2894"/>
        <w:gridCol w:w="925"/>
        <w:gridCol w:w="886"/>
        <w:gridCol w:w="1078"/>
        <w:gridCol w:w="1078"/>
        <w:gridCol w:w="1361"/>
        <w:gridCol w:w="1009"/>
        <w:gridCol w:w="1246"/>
      </w:tblGrid>
      <w:tr w:rsidR="00BC7904" w:rsidRPr="00F63D68" w:rsidTr="00BC7904">
        <w:tc>
          <w:tcPr>
            <w:tcW w:w="15197" w:type="dxa"/>
            <w:gridSpan w:val="12"/>
          </w:tcPr>
          <w:p w:rsidR="00BC7904" w:rsidRPr="00F63D68" w:rsidRDefault="00BC7904" w:rsidP="00BC7904">
            <w:pPr>
              <w:jc w:val="center"/>
              <w:rPr>
                <w:rFonts w:ascii="GHEA Grapalat" w:hAnsi="GHEA Grapalat"/>
                <w:sz w:val="18"/>
              </w:rPr>
            </w:pPr>
            <w:r w:rsidRPr="00F63D68">
              <w:rPr>
                <w:rFonts w:ascii="GHEA Grapalat" w:hAnsi="GHEA Grapalat"/>
                <w:sz w:val="18"/>
              </w:rPr>
              <w:t>Продукт:</w:t>
            </w:r>
          </w:p>
        </w:tc>
      </w:tr>
      <w:tr w:rsidR="00BC7904" w:rsidRPr="00F63D68" w:rsidTr="00BC7904">
        <w:trPr>
          <w:trHeight w:val="219"/>
        </w:trPr>
        <w:tc>
          <w:tcPr>
            <w:tcW w:w="1035"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номер дозы в приглашении</w:t>
            </w:r>
          </w:p>
        </w:tc>
        <w:tc>
          <w:tcPr>
            <w:tcW w:w="1134" w:type="dxa"/>
            <w:vMerge w:val="restart"/>
            <w:vAlign w:val="center"/>
          </w:tcPr>
          <w:p w:rsidR="00BC7904" w:rsidRPr="00F63D68" w:rsidRDefault="00BC7904" w:rsidP="00BC7904">
            <w:pPr>
              <w:jc w:val="center"/>
              <w:rPr>
                <w:rFonts w:ascii="GHEA Grapalat" w:hAnsi="GHEA Grapalat"/>
                <w:sz w:val="16"/>
                <w:szCs w:val="16"/>
                <w:lang w:val="ru-RU"/>
              </w:rPr>
            </w:pPr>
            <w:r w:rsidRPr="00F63D68">
              <w:rPr>
                <w:rFonts w:ascii="GHEA Grapalat" w:hAnsi="GHEA Grapalat"/>
                <w:sz w:val="16"/>
                <w:szCs w:val="16"/>
                <w:lang w:val="ru-RU"/>
              </w:rPr>
              <w:t xml:space="preserve">транзитный код, предусмотренный планом закупок по классификации </w:t>
            </w:r>
            <w:r w:rsidRPr="00F63D68">
              <w:rPr>
                <w:rFonts w:ascii="GHEA Grapalat" w:hAnsi="GHEA Grapalat"/>
                <w:sz w:val="16"/>
                <w:szCs w:val="16"/>
              </w:rPr>
              <w:t>CMA</w:t>
            </w:r>
            <w:r w:rsidRPr="00F63D68">
              <w:rPr>
                <w:rFonts w:ascii="GHEA Grapalat" w:hAnsi="GHEA Grapalat"/>
                <w:sz w:val="16"/>
                <w:szCs w:val="16"/>
                <w:lang w:val="ru-RU"/>
              </w:rPr>
              <w:t xml:space="preserve"> (</w:t>
            </w:r>
            <w:r w:rsidRPr="00F63D68">
              <w:rPr>
                <w:rFonts w:ascii="GHEA Grapalat" w:hAnsi="GHEA Grapalat"/>
                <w:sz w:val="16"/>
                <w:szCs w:val="16"/>
              </w:rPr>
              <w:t>CPV</w:t>
            </w:r>
            <w:r w:rsidRPr="00F63D68">
              <w:rPr>
                <w:rFonts w:ascii="GHEA Grapalat" w:hAnsi="GHEA Grapalat"/>
                <w:sz w:val="16"/>
                <w:szCs w:val="16"/>
                <w:lang w:val="ru-RU"/>
              </w:rPr>
              <w:t>)</w:t>
            </w:r>
          </w:p>
        </w:tc>
        <w:tc>
          <w:tcPr>
            <w:tcW w:w="1134"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имя</w:t>
            </w:r>
          </w:p>
        </w:tc>
        <w:tc>
          <w:tcPr>
            <w:tcW w:w="1417" w:type="dxa"/>
            <w:vMerge w:val="restart"/>
            <w:vAlign w:val="center"/>
          </w:tcPr>
          <w:p w:rsidR="00BC7904" w:rsidRPr="00F63D68" w:rsidRDefault="00BC7904" w:rsidP="00BC7904">
            <w:pPr>
              <w:jc w:val="center"/>
              <w:rPr>
                <w:rFonts w:ascii="GHEA Grapalat" w:hAnsi="GHEA Grapalat"/>
                <w:sz w:val="16"/>
                <w:szCs w:val="16"/>
                <w:lang w:val="ru-RU"/>
              </w:rPr>
            </w:pPr>
            <w:r w:rsidRPr="00F63D68">
              <w:rPr>
                <w:rFonts w:ascii="GHEA Grapalat" w:hAnsi="GHEA Grapalat"/>
                <w:sz w:val="16"/>
                <w:szCs w:val="16"/>
                <w:lang w:val="ru-RU"/>
              </w:rPr>
              <w:t>товарный знак, торговая марка, модель и название производителя **</w:t>
            </w:r>
          </w:p>
        </w:tc>
        <w:tc>
          <w:tcPr>
            <w:tcW w:w="2894"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 xml:space="preserve">техническая спецификация </w:t>
            </w:r>
            <w:r w:rsidRPr="00F63D68">
              <w:rPr>
                <w:rFonts w:ascii="GHEA Grapalat" w:hAnsi="GHEA Grapalat" w:cs="GHEA Grapalat"/>
                <w:color w:val="FF0000"/>
                <w:sz w:val="14"/>
                <w:szCs w:val="14"/>
                <w:lang w:val="hy-AM"/>
              </w:rPr>
              <w:t>*****</w:t>
            </w:r>
          </w:p>
        </w:tc>
        <w:tc>
          <w:tcPr>
            <w:tcW w:w="925"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единица измерения</w:t>
            </w:r>
          </w:p>
        </w:tc>
        <w:tc>
          <w:tcPr>
            <w:tcW w:w="886"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цена за единицу/ драм</w:t>
            </w:r>
          </w:p>
        </w:tc>
        <w:tc>
          <w:tcPr>
            <w:tcW w:w="1078"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общая стоимость/ драм</w:t>
            </w:r>
          </w:p>
        </w:tc>
        <w:tc>
          <w:tcPr>
            <w:tcW w:w="1078" w:type="dxa"/>
            <w:vMerge w:val="restart"/>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Общая сумма</w:t>
            </w:r>
          </w:p>
        </w:tc>
        <w:tc>
          <w:tcPr>
            <w:tcW w:w="3616" w:type="dxa"/>
            <w:gridSpan w:val="3"/>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предложения</w:t>
            </w:r>
          </w:p>
        </w:tc>
      </w:tr>
      <w:tr w:rsidR="00BC7904" w:rsidRPr="00F63D68" w:rsidTr="00BC7904">
        <w:trPr>
          <w:trHeight w:val="445"/>
        </w:trPr>
        <w:tc>
          <w:tcPr>
            <w:tcW w:w="1035" w:type="dxa"/>
            <w:vMerge/>
            <w:vAlign w:val="center"/>
          </w:tcPr>
          <w:p w:rsidR="00BC7904" w:rsidRPr="00F63D68" w:rsidRDefault="00BC7904" w:rsidP="00BC7904">
            <w:pPr>
              <w:jc w:val="center"/>
              <w:rPr>
                <w:rFonts w:ascii="GHEA Grapalat" w:hAnsi="GHEA Grapalat"/>
                <w:sz w:val="16"/>
                <w:szCs w:val="16"/>
              </w:rPr>
            </w:pPr>
          </w:p>
        </w:tc>
        <w:tc>
          <w:tcPr>
            <w:tcW w:w="1134" w:type="dxa"/>
            <w:vMerge/>
            <w:vAlign w:val="center"/>
          </w:tcPr>
          <w:p w:rsidR="00BC7904" w:rsidRPr="00F63D68" w:rsidRDefault="00BC7904" w:rsidP="00BC7904">
            <w:pPr>
              <w:jc w:val="center"/>
              <w:rPr>
                <w:rFonts w:ascii="GHEA Grapalat" w:hAnsi="GHEA Grapalat"/>
                <w:sz w:val="16"/>
                <w:szCs w:val="16"/>
              </w:rPr>
            </w:pPr>
          </w:p>
        </w:tc>
        <w:tc>
          <w:tcPr>
            <w:tcW w:w="1134" w:type="dxa"/>
            <w:vMerge/>
            <w:vAlign w:val="center"/>
          </w:tcPr>
          <w:p w:rsidR="00BC7904" w:rsidRPr="00F63D68" w:rsidRDefault="00BC7904" w:rsidP="00BC7904">
            <w:pPr>
              <w:jc w:val="center"/>
              <w:rPr>
                <w:rFonts w:ascii="GHEA Grapalat" w:hAnsi="GHEA Grapalat"/>
                <w:sz w:val="16"/>
                <w:szCs w:val="16"/>
              </w:rPr>
            </w:pPr>
          </w:p>
        </w:tc>
        <w:tc>
          <w:tcPr>
            <w:tcW w:w="1417" w:type="dxa"/>
            <w:vMerge/>
            <w:vAlign w:val="center"/>
          </w:tcPr>
          <w:p w:rsidR="00BC7904" w:rsidRPr="00F63D68" w:rsidRDefault="00BC7904" w:rsidP="00BC7904">
            <w:pPr>
              <w:jc w:val="center"/>
              <w:rPr>
                <w:rFonts w:ascii="GHEA Grapalat" w:hAnsi="GHEA Grapalat"/>
                <w:sz w:val="16"/>
                <w:szCs w:val="16"/>
              </w:rPr>
            </w:pPr>
          </w:p>
        </w:tc>
        <w:tc>
          <w:tcPr>
            <w:tcW w:w="2894" w:type="dxa"/>
            <w:vMerge/>
            <w:vAlign w:val="center"/>
          </w:tcPr>
          <w:p w:rsidR="00BC7904" w:rsidRPr="00F63D68" w:rsidRDefault="00BC7904" w:rsidP="00BC7904">
            <w:pPr>
              <w:jc w:val="center"/>
              <w:rPr>
                <w:rFonts w:ascii="GHEA Grapalat" w:hAnsi="GHEA Grapalat"/>
                <w:sz w:val="16"/>
                <w:szCs w:val="16"/>
              </w:rPr>
            </w:pPr>
          </w:p>
        </w:tc>
        <w:tc>
          <w:tcPr>
            <w:tcW w:w="925" w:type="dxa"/>
            <w:vMerge/>
            <w:vAlign w:val="center"/>
          </w:tcPr>
          <w:p w:rsidR="00BC7904" w:rsidRPr="00F63D68" w:rsidRDefault="00BC7904" w:rsidP="00BC7904">
            <w:pPr>
              <w:jc w:val="center"/>
              <w:rPr>
                <w:rFonts w:ascii="GHEA Grapalat" w:hAnsi="GHEA Grapalat"/>
                <w:sz w:val="16"/>
                <w:szCs w:val="16"/>
              </w:rPr>
            </w:pPr>
          </w:p>
        </w:tc>
        <w:tc>
          <w:tcPr>
            <w:tcW w:w="886" w:type="dxa"/>
            <w:vMerge/>
            <w:vAlign w:val="center"/>
          </w:tcPr>
          <w:p w:rsidR="00BC7904" w:rsidRPr="00F63D68" w:rsidRDefault="00BC7904" w:rsidP="00BC7904">
            <w:pPr>
              <w:jc w:val="center"/>
              <w:rPr>
                <w:rFonts w:ascii="GHEA Grapalat" w:hAnsi="GHEA Grapalat"/>
                <w:sz w:val="16"/>
                <w:szCs w:val="16"/>
              </w:rPr>
            </w:pPr>
          </w:p>
        </w:tc>
        <w:tc>
          <w:tcPr>
            <w:tcW w:w="1078" w:type="dxa"/>
            <w:vMerge/>
            <w:vAlign w:val="center"/>
          </w:tcPr>
          <w:p w:rsidR="00BC7904" w:rsidRPr="00F63D68" w:rsidRDefault="00BC7904" w:rsidP="00BC7904">
            <w:pPr>
              <w:jc w:val="center"/>
              <w:rPr>
                <w:rFonts w:ascii="GHEA Grapalat" w:hAnsi="GHEA Grapalat"/>
                <w:sz w:val="16"/>
                <w:szCs w:val="16"/>
              </w:rPr>
            </w:pPr>
          </w:p>
        </w:tc>
        <w:tc>
          <w:tcPr>
            <w:tcW w:w="1078" w:type="dxa"/>
            <w:vMerge/>
            <w:vAlign w:val="center"/>
          </w:tcPr>
          <w:p w:rsidR="00BC7904" w:rsidRPr="00F63D68" w:rsidRDefault="00BC7904" w:rsidP="00BC7904">
            <w:pPr>
              <w:jc w:val="center"/>
              <w:rPr>
                <w:rFonts w:ascii="GHEA Grapalat" w:hAnsi="GHEA Grapalat"/>
                <w:sz w:val="16"/>
                <w:szCs w:val="16"/>
              </w:rPr>
            </w:pPr>
          </w:p>
        </w:tc>
        <w:tc>
          <w:tcPr>
            <w:tcW w:w="1361" w:type="dxa"/>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адрес</w:t>
            </w:r>
          </w:p>
        </w:tc>
        <w:tc>
          <w:tcPr>
            <w:tcW w:w="1009" w:type="dxa"/>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количество предметов</w:t>
            </w:r>
          </w:p>
        </w:tc>
        <w:tc>
          <w:tcPr>
            <w:tcW w:w="1246" w:type="dxa"/>
            <w:vAlign w:val="center"/>
          </w:tcPr>
          <w:p w:rsidR="00BC7904" w:rsidRPr="00F63D68" w:rsidRDefault="00BC7904" w:rsidP="00BC7904">
            <w:pPr>
              <w:jc w:val="center"/>
              <w:rPr>
                <w:rFonts w:ascii="GHEA Grapalat" w:hAnsi="GHEA Grapalat"/>
                <w:sz w:val="16"/>
                <w:szCs w:val="16"/>
              </w:rPr>
            </w:pPr>
            <w:r w:rsidRPr="00F63D68">
              <w:rPr>
                <w:rFonts w:ascii="GHEA Grapalat" w:hAnsi="GHEA Grapalat"/>
                <w:sz w:val="16"/>
                <w:szCs w:val="16"/>
              </w:rPr>
              <w:t>Дата***</w:t>
            </w:r>
          </w:p>
          <w:p w:rsidR="00BC7904" w:rsidRPr="00F63D68" w:rsidRDefault="00BC7904" w:rsidP="00BC7904">
            <w:pPr>
              <w:jc w:val="center"/>
              <w:rPr>
                <w:rFonts w:ascii="GHEA Grapalat" w:hAnsi="GHEA Grapalat"/>
                <w:sz w:val="16"/>
                <w:szCs w:val="16"/>
              </w:rPr>
            </w:pPr>
          </w:p>
        </w:tc>
      </w:tr>
      <w:tr w:rsidR="00FB1C2C" w:rsidRPr="005363AC" w:rsidTr="00BC7904">
        <w:tc>
          <w:tcPr>
            <w:tcW w:w="1035" w:type="dxa"/>
          </w:tcPr>
          <w:p w:rsidR="00FB1C2C" w:rsidRPr="00F63D68" w:rsidRDefault="00FB1C2C" w:rsidP="00BC7904">
            <w:pPr>
              <w:pStyle w:val="a3"/>
              <w:numPr>
                <w:ilvl w:val="0"/>
                <w:numId w:val="46"/>
              </w:numPr>
              <w:jc w:val="center"/>
              <w:rPr>
                <w:rFonts w:ascii="GHEA Grapalat" w:hAnsi="GHEA Grapalat"/>
                <w:sz w:val="18"/>
                <w:szCs w:val="18"/>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39121520</w:t>
            </w:r>
            <w:r>
              <w:rPr>
                <w:rFonts w:ascii="GHEA Grapalat" w:hAnsi="GHEA Grapalat" w:cs="Calibri"/>
                <w:b/>
                <w:bCs/>
                <w:color w:val="000000"/>
                <w:sz w:val="20"/>
                <w:szCs w:val="20"/>
              </w:rPr>
              <w:t>/507</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Книжный шкаф</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F63D68" w:rsidRDefault="00FB1C2C" w:rsidP="00BC7904">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Книжный шкаф полностью (за исключением задней стенки) должен быть изготовлен из ламината e0dasi PTS толщиной 18 мм, внешние размеры 800х400 х 1800 мм ( Д х Х Х в). книжный шкаф должен быть изготовлен из экологически чистого и безопасного для здоровья сырья, должен быть отполирован,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специальных деталей, обеспечивающих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w:t>
            </w:r>
            <w:r w:rsidRPr="00275A63">
              <w:rPr>
                <w:rFonts w:ascii="GHEA Grapalat" w:hAnsi="GHEA Grapalat"/>
                <w:bCs/>
                <w:color w:val="000000"/>
                <w:sz w:val="18"/>
                <w:szCs w:val="18"/>
                <w:lang w:val="hy-AM"/>
              </w:rPr>
              <w:lastRenderedPageBreak/>
              <w:t xml:space="preserve">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 металлические ручки овальной формы.Полки должны должны быть изготовлены из ламината толщиной 18 мм E0dasi PTS, края рабочей плоскости должны быть заклеены полимерной фланцевой лентой толщиной 1-2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мм(DVP) того же цвета, что и класс E0 Pts. шкаф должен иметь ножки в форме рамы по всему периметру. Ножки должны быть регулируемыми. Наружные размеры прямоугольной опоры,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w:t>
            </w:r>
            <w:r w:rsidRPr="00275A63">
              <w:rPr>
                <w:rFonts w:ascii="GHEA Grapalat" w:hAnsi="GHEA Grapalat"/>
                <w:bCs/>
                <w:color w:val="000000"/>
                <w:sz w:val="18"/>
                <w:szCs w:val="18"/>
                <w:lang w:val="hy-AM"/>
              </w:rPr>
              <w:lastRenderedPageBreak/>
              <w:t>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использованные при производстве, и записи об их безопасности и том, являются ли они экологически чистым сырьем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на участке, чтобы не нарушить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7</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7</w:t>
            </w:r>
          </w:p>
        </w:tc>
        <w:tc>
          <w:tcPr>
            <w:tcW w:w="1246" w:type="dxa"/>
          </w:tcPr>
          <w:p w:rsidR="00FB1C2C" w:rsidRPr="00F63D68" w:rsidRDefault="00FB1C2C" w:rsidP="00FB1C2C">
            <w:pPr>
              <w:jc w:val="center"/>
              <w:rPr>
                <w:rFonts w:ascii="GHEA Grapalat" w:hAnsi="GHEA Grapalat"/>
                <w:sz w:val="18"/>
                <w:szCs w:val="18"/>
                <w:lang w:val="hy-AM"/>
              </w:rPr>
            </w:pPr>
            <w:r w:rsidRPr="00FB1C2C">
              <w:rPr>
                <w:rStyle w:val="ezkurwreuab5ozgtqnkl"/>
                <w:sz w:val="28"/>
                <w:lang w:val="ru-RU"/>
              </w:rPr>
              <w:t>П</w:t>
            </w:r>
            <w:r w:rsidRPr="00FB1C2C">
              <w:rPr>
                <w:rStyle w:val="ezkurwreuab5ozgtqnkl"/>
                <w:lang w:val="ru-RU"/>
              </w:rPr>
              <w:t>осле подписания соглашения до 2025 года 25</w:t>
            </w:r>
            <w:r w:rsidRPr="00FB1C2C">
              <w:rPr>
                <w:lang w:val="ru-RU"/>
              </w:rPr>
              <w:t xml:space="preserve"> </w:t>
            </w:r>
            <w:r w:rsidRPr="00FB1C2C">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FB1C2C" w:rsidRDefault="00FB1C2C" w:rsidP="005363AC">
            <w:pPr>
              <w:jc w:val="center"/>
              <w:rPr>
                <w:rFonts w:ascii="GHEA Grapalat" w:hAnsi="GHEA Grapalat" w:cs="Calibri"/>
                <w:b/>
                <w:bCs/>
                <w:color w:val="000000"/>
                <w:sz w:val="20"/>
                <w:szCs w:val="20"/>
                <w:lang w:val="ru-RU"/>
              </w:rPr>
            </w:pPr>
            <w:r w:rsidRPr="00FB1C2C">
              <w:rPr>
                <w:rFonts w:ascii="GHEA Grapalat" w:hAnsi="GHEA Grapalat" w:cs="Calibri"/>
                <w:b/>
                <w:bCs/>
                <w:color w:val="000000"/>
                <w:sz w:val="20"/>
                <w:szCs w:val="20"/>
                <w:lang w:val="ru-RU"/>
              </w:rPr>
              <w:t>39141120/524</w:t>
            </w:r>
          </w:p>
        </w:tc>
        <w:tc>
          <w:tcPr>
            <w:tcW w:w="1134" w:type="dxa"/>
            <w:vAlign w:val="center"/>
          </w:tcPr>
          <w:p w:rsidR="00FB1C2C" w:rsidRPr="00FB1C2C" w:rsidRDefault="00FB1C2C" w:rsidP="00BC7904">
            <w:pPr>
              <w:jc w:val="center"/>
              <w:rPr>
                <w:rFonts w:ascii="Calibri" w:hAnsi="Calibri" w:cs="Calibri"/>
                <w:color w:val="000000"/>
                <w:sz w:val="18"/>
                <w:szCs w:val="18"/>
                <w:lang w:val="ru-RU"/>
              </w:rPr>
            </w:pPr>
            <w:r w:rsidRPr="00FB1C2C">
              <w:rPr>
                <w:rStyle w:val="ezkurwreuab5ozgtqnkl"/>
                <w:lang w:val="ru-RU"/>
              </w:rPr>
              <w:t>Сотовые телефоны</w:t>
            </w:r>
          </w:p>
        </w:tc>
        <w:tc>
          <w:tcPr>
            <w:tcW w:w="1417" w:type="dxa"/>
            <w:vAlign w:val="center"/>
          </w:tcPr>
          <w:p w:rsidR="00FB1C2C" w:rsidRPr="00FB1C2C" w:rsidRDefault="00FB1C2C" w:rsidP="00BC7904">
            <w:pPr>
              <w:jc w:val="center"/>
              <w:rPr>
                <w:rFonts w:ascii="Calibri" w:hAnsi="Calibri" w:cs="Calibri"/>
                <w:color w:val="000000"/>
                <w:sz w:val="18"/>
                <w:szCs w:val="18"/>
                <w:lang w:val="ru-RU"/>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Внешние размеры шкафа cellac составляют 1081 х 150 х 1064 мм ( Д х х В), он должен быть полностью изготовлен из ламинированной PTS толщиной 18 мм, края рабочей плоскости должны быть обклеены пластиковой фланцевой лентой толщиной 1-2 мм (ПВХ), а края нерабочей плоскости должны быть обклеены пластиковой фланцевой лентой толщиной 0,4-1,0 мм (ПВХ). перегородки должны быть </w:t>
            </w:r>
            <w:r w:rsidRPr="00275A63">
              <w:rPr>
                <w:rFonts w:ascii="GHEA Grapalat" w:hAnsi="GHEA Grapalat"/>
                <w:bCs/>
                <w:color w:val="000000"/>
                <w:sz w:val="18"/>
                <w:szCs w:val="18"/>
                <w:lang w:val="hy-AM"/>
              </w:rPr>
              <w:lastRenderedPageBreak/>
              <w:t>ламинированы толщиной 5 мм и иметь цвет Y N от гнили.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Выполняйте все соединения с помощью скрытых креплений.</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должны быть отшлифованы и обработаны, передние углы закруглены или к углам прикреплены специальные пластиковые или резиновые закругленные детали: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Ячейковый шкаф состоит из 10 разделенных на части открытых ячеек для индивидуального использования с размерами внутри 100 х 150 х 950 мм (Д х х в).: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 верхней части всех 10 секций по всей ширине и глубине должны быть предусмотрены отдельные места следующих размеров: 100 х 150 х 140 мм ( Д х х в), открытые полки для детских личных мелочей:</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Из-под открытых полок должна быть прикреплена металлическая двухместная вешалка.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Шкаф должен иметь четыре отдельные деревянные или металлические ножки с высотой ножек не менее 100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10</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10</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44411760</w:t>
            </w:r>
            <w:r>
              <w:rPr>
                <w:rFonts w:ascii="GHEA Grapalat" w:hAnsi="GHEA Grapalat" w:cs="Calibri"/>
                <w:b/>
                <w:bCs/>
                <w:color w:val="000000"/>
                <w:sz w:val="20"/>
                <w:szCs w:val="20"/>
              </w:rPr>
              <w:t>/504</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Держательдля туалетнойбумаги</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F63D68" w:rsidRDefault="00FB1C2C" w:rsidP="00BC7904">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Настенный крепеж, изготовленный из нержавеющей стали или цинка со скрытыми креплениями, с хромированным покрытием, прочный и легко моющийся. размеры и форма </w:t>
            </w:r>
            <w:r w:rsidRPr="00275A63">
              <w:rPr>
                <w:rFonts w:ascii="GHEA Grapalat" w:hAnsi="GHEA Grapalat"/>
                <w:bCs/>
                <w:color w:val="000000"/>
                <w:sz w:val="18"/>
                <w:szCs w:val="18"/>
                <w:lang w:val="hy-AM"/>
              </w:rPr>
              <w:lastRenderedPageBreak/>
              <w:t>указаны на рисунке:</w:t>
            </w:r>
            <w:r w:rsidRPr="00F63D68">
              <w:rPr>
                <w:rFonts w:ascii="GHEA Grapalat" w:hAnsi="GHEA Grapalat"/>
                <w:noProof/>
                <w:sz w:val="18"/>
                <w:szCs w:val="18"/>
                <w:lang w:val="ru-RU" w:eastAsia="ru-RU"/>
              </w:rPr>
              <w:drawing>
                <wp:inline distT="0" distB="0" distL="0" distR="0">
                  <wp:extent cx="640080" cy="1432560"/>
                  <wp:effectExtent l="0" t="0" r="0" b="0"/>
                  <wp:docPr id="24"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1432560"/>
                          </a:xfrm>
                          <a:prstGeom prst="rect">
                            <a:avLst/>
                          </a:prstGeom>
                          <a:noFill/>
                        </pic:spPr>
                      </pic:pic>
                    </a:graphicData>
                  </a:graphic>
                </wp:inline>
              </w:drawing>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8</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8</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/525</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Шкафдля хозяйственныхпринадлежностей</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Шкаф изготовлен из ламината PTS толщиной 18 мм: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Размеры: 900 x 450 мм x 900( Д х х в):</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Он разделен по вертикали на две части, каждая из которых закрывается дверцами из ламинированной PTS толщиной 18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Двери крепятся на 2 петли каждая:</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Правая часть шкафа не имеет полок, а левая часть разделена на три полки следующих размеров: 450 x 450 x 300 мм ( Д х х в) :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будут закрыты пластиковой фланцевой лентой толщиной 1-2 мм (ПВХ), а края нерабочей плоскости будут закрыты пластиковой фланцевой лентой толщиной 0,4-1,0 мм (ПВХ).:</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Все углы должны быть закруглены или к углам прикреплены специальные пластиковые закругленные детали: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Все дверцы и полки должны иметь ручки овальной формы.: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Задняя стенка должна быть толщиной 4 мм из ламинированной древесноволокнистой плиты (ДВП) и цвета дерева.: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Конструкция шкафа собрана с помощью шурупов, деревянных стружек и эмульсии.: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Двери и боковые части должны быть покрыты лаком (тип: полуглянцевый).</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Шкаф должен иметь четыре отдельные деревянные или окрашенные в </w:t>
            </w:r>
            <w:r w:rsidRPr="00275A63">
              <w:rPr>
                <w:rFonts w:ascii="GHEA Grapalat" w:hAnsi="GHEA Grapalat"/>
                <w:bCs/>
                <w:color w:val="000000"/>
                <w:sz w:val="18"/>
                <w:szCs w:val="18"/>
                <w:lang w:val="hy-AM"/>
              </w:rPr>
              <w:lastRenderedPageBreak/>
              <w:t>порошковый цвет металлические ножки с высотой ножек не менее 150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Выполняйте все соединения с помощью скрытых креплений.</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3</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3</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/526</w:t>
            </w:r>
          </w:p>
        </w:tc>
        <w:tc>
          <w:tcPr>
            <w:tcW w:w="1134" w:type="dxa"/>
            <w:vAlign w:val="center"/>
          </w:tcPr>
          <w:p w:rsidR="00FB1C2C" w:rsidRPr="00ED7713" w:rsidRDefault="00FB1C2C" w:rsidP="00BC7904">
            <w:pPr>
              <w:jc w:val="center"/>
              <w:rPr>
                <w:rFonts w:ascii="Calibri" w:hAnsi="Calibri" w:cs="Calibri"/>
                <w:color w:val="000000"/>
                <w:sz w:val="18"/>
                <w:szCs w:val="18"/>
                <w:lang w:val="ru-RU"/>
              </w:rPr>
            </w:pPr>
            <w:r w:rsidRPr="00ED7713">
              <w:rPr>
                <w:lang w:val="ru-RU"/>
              </w:rPr>
              <w:t>"</w:t>
            </w:r>
            <w:r w:rsidRPr="00ED7713">
              <w:rPr>
                <w:rStyle w:val="ezkurwreuab5ozgtqnkl"/>
                <w:lang w:val="ru-RU"/>
              </w:rPr>
              <w:t>Встроенный шкафс двухъяруснойраковиной</w:t>
            </w:r>
            <w:r w:rsidRPr="00ED7713">
              <w:rPr>
                <w:lang w:val="ru-RU"/>
              </w:rPr>
              <w:t xml:space="preserve"> "</w:t>
            </w:r>
          </w:p>
        </w:tc>
        <w:tc>
          <w:tcPr>
            <w:tcW w:w="1417" w:type="dxa"/>
            <w:vAlign w:val="center"/>
          </w:tcPr>
          <w:p w:rsidR="00FB1C2C" w:rsidRPr="00ED7713" w:rsidRDefault="00FB1C2C" w:rsidP="00BC7904">
            <w:pPr>
              <w:jc w:val="center"/>
              <w:rPr>
                <w:rFonts w:ascii="Calibri" w:hAnsi="Calibri" w:cs="Calibri"/>
                <w:color w:val="000000"/>
                <w:sz w:val="18"/>
                <w:szCs w:val="18"/>
                <w:lang w:val="ru-RU"/>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Шкаф изготовлен из ламината PTS толщиной 18 мм: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Размеры: 800 x 550 x 830 мм (Д х Д х в), встроенная двухкамерная раковина(наличие сифона обязательно), размеры: 700 x 450 x 350 мм (Д х х х), раковина изготовлена из нержавеющей стали марки 18/10 AISI 304 марки: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Шкаф закрывается спереди двумя дверцами из ламинированного PTS толщиной 18 мм, которые крепятся на 2 петли каждая и имеют ручки овальной формы: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будут закрыты пластиковой фланцевой лентой толщиной 1-2 мм (ПВХ), а края нерабочей плоскости будут закрыты пластиковой фланцевой лентой толщиной 0,4-1,0 мм (ПВХ).:</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Выполняйте все соединения с помощью скрытых креплений.</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Шкаф по всему периметру должен иметь ножки в форме рамы высотой 100 мм, к торцам краев секции, соприкасающейся с полом, снизу должны быть прикреплены пластиковые подставки темного цвета толщиной 8 мм:</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ED771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ED771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C02942" w:rsidRDefault="00FB1C2C" w:rsidP="005363AC">
            <w:pPr>
              <w:jc w:val="center"/>
              <w:rPr>
                <w:rFonts w:ascii="GHEA Grapalat" w:hAnsi="GHEA Grapalat" w:cs="Calibri"/>
                <w:b/>
                <w:bCs/>
                <w:color w:val="000000"/>
                <w:sz w:val="20"/>
                <w:szCs w:val="20"/>
              </w:rPr>
            </w:pPr>
            <w:r w:rsidRPr="00536A46">
              <w:rPr>
                <w:rFonts w:ascii="GHEA Grapalat" w:hAnsi="GHEA Grapalat" w:cs="Calibri"/>
                <w:b/>
                <w:bCs/>
                <w:color w:val="000000"/>
                <w:sz w:val="20"/>
                <w:szCs w:val="20"/>
              </w:rPr>
              <w:t>39121200</w:t>
            </w:r>
            <w:r>
              <w:rPr>
                <w:rFonts w:ascii="GHEA Grapalat" w:hAnsi="GHEA Grapalat" w:cs="Calibri"/>
                <w:b/>
                <w:bCs/>
                <w:color w:val="000000"/>
                <w:sz w:val="20"/>
                <w:szCs w:val="20"/>
              </w:rPr>
              <w:t>/527</w:t>
            </w:r>
            <w:r w:rsidRPr="00536A46">
              <w:rPr>
                <w:rFonts w:ascii="Calibri" w:hAnsi="Calibri" w:cs="Calibri"/>
                <w:b/>
                <w:bCs/>
                <w:color w:val="000000"/>
                <w:sz w:val="20"/>
                <w:szCs w:val="20"/>
              </w:rPr>
              <w:t> </w:t>
            </w:r>
          </w:p>
        </w:tc>
        <w:tc>
          <w:tcPr>
            <w:tcW w:w="1134" w:type="dxa"/>
            <w:vAlign w:val="center"/>
          </w:tcPr>
          <w:p w:rsidR="00FB1C2C" w:rsidRPr="00ED7713" w:rsidRDefault="00FB1C2C" w:rsidP="00BC7904">
            <w:pPr>
              <w:jc w:val="center"/>
              <w:rPr>
                <w:rFonts w:ascii="Calibri" w:hAnsi="Calibri" w:cs="Calibri"/>
                <w:color w:val="000000"/>
                <w:sz w:val="18"/>
                <w:szCs w:val="18"/>
                <w:lang w:val="ru-RU"/>
              </w:rPr>
            </w:pPr>
            <w:r w:rsidRPr="00ED7713">
              <w:rPr>
                <w:rStyle w:val="ezkurwreuab5ozgtqnkl"/>
                <w:lang w:val="ru-RU"/>
              </w:rPr>
              <w:t xml:space="preserve">Столдля </w:t>
            </w:r>
            <w:r w:rsidRPr="00ED7713">
              <w:rPr>
                <w:rStyle w:val="ezkurwreuab5ozgtqnkl"/>
                <w:lang w:val="ru-RU"/>
              </w:rPr>
              <w:lastRenderedPageBreak/>
              <w:t>обработки пищевыхпродуктов</w:t>
            </w:r>
          </w:p>
        </w:tc>
        <w:tc>
          <w:tcPr>
            <w:tcW w:w="1417" w:type="dxa"/>
            <w:vAlign w:val="center"/>
          </w:tcPr>
          <w:p w:rsidR="00FB1C2C" w:rsidRPr="00ED7713" w:rsidRDefault="00FB1C2C" w:rsidP="00BC7904">
            <w:pPr>
              <w:jc w:val="center"/>
              <w:rPr>
                <w:rFonts w:ascii="Calibri" w:hAnsi="Calibri" w:cs="Calibri"/>
                <w:color w:val="000000"/>
                <w:sz w:val="18"/>
                <w:szCs w:val="18"/>
                <w:lang w:val="ru-RU"/>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Каркас и ножки стола должны быть полностью изготовлены из </w:t>
            </w:r>
            <w:r w:rsidRPr="00275A63">
              <w:rPr>
                <w:rFonts w:ascii="GHEA Grapalat" w:hAnsi="GHEA Grapalat"/>
                <w:bCs/>
                <w:color w:val="000000"/>
                <w:sz w:val="18"/>
                <w:szCs w:val="18"/>
                <w:lang w:val="hy-AM"/>
              </w:rPr>
              <w:lastRenderedPageBreak/>
              <w:t>металлических четырехугольных труб (30 x 30 x 2,0 мм), соединение углов методом пайки с сечением 45 градусов, внешние размеры каркаса 1000 x 800 x 830 мм. к каркасу стола путем пайки крепятся металлические ножки, края которых должны быть забиты пластиковыми заглушками толщиной 8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Стол облицован пластиковой водостойкой плиткой из ламината высокого давления (HPL) толщиной 40-50 мм, углы рабочей плоскости должны быть закруглены, края закруглены пластиковой кромочной лентой (ПВХ)толщиной 2-3 мм.: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Стол имеет два железных ряда, первый на высоте 200 мм над землей, а второй на высоте 500 мм, облицованных ламинированной PTS толщиной 20 мм. Углы рабочей плоскости ламинированной PTS должны быть закруглены, а края заклеены пластиковой фланцевой лентой толщиной 1-2 мм (ПВХ).:</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Планки крепятся (сидят) по кругу к металлическим четырехугольным трубам (30 x 30 x 2,0 мм), соединение углов методом пайки с сечением 45 градусов:</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Паяные швы должны быть обработаны, отполированы:</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Каркас и ножки стола должны быть полностью окрашены порошковой водостойкой краской серебристого цвета.:</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По обе стороны стола должны быть по две металлические вешалки.:</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ED771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ED7713" w:rsidRDefault="00FB1C2C" w:rsidP="00BC7904">
            <w:pPr>
              <w:jc w:val="center"/>
              <w:rPr>
                <w:rFonts w:ascii="Arial" w:hAnsi="Arial" w:cs="Arial"/>
                <w:sz w:val="14"/>
                <w:szCs w:val="14"/>
                <w:lang w:val="ru-RU"/>
              </w:rPr>
            </w:pPr>
          </w:p>
        </w:tc>
        <w:tc>
          <w:tcPr>
            <w:tcW w:w="1078" w:type="dxa"/>
            <w:vAlign w:val="bottom"/>
          </w:tcPr>
          <w:p w:rsidR="00FB1C2C" w:rsidRPr="00B62C77" w:rsidRDefault="00FB1C2C" w:rsidP="00BC7904">
            <w:pPr>
              <w:rPr>
                <w:rFonts w:ascii="Calibri" w:hAnsi="Calibri" w:cs="Calibri"/>
                <w:color w:val="000000"/>
                <w:lang w:val="ru-RU"/>
              </w:rPr>
            </w:pPr>
            <w:r>
              <w:rPr>
                <w:rFonts w:ascii="Calibri" w:hAnsi="Calibri" w:cs="Calibri"/>
                <w:color w:val="000000"/>
                <w:sz w:val="22"/>
                <w:szCs w:val="22"/>
              </w:rPr>
              <w:t> </w:t>
            </w:r>
            <w:r>
              <w:rPr>
                <w:rFonts w:ascii="Calibri" w:hAnsi="Calibri" w:cs="Calibri"/>
                <w:color w:val="000000"/>
                <w:sz w:val="22"/>
                <w:szCs w:val="22"/>
                <w:lang w:val="ru-RU"/>
              </w:rPr>
              <w:t>4</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 xml:space="preserve">Гегаркуникская область Республики Армения, община </w:t>
            </w:r>
            <w:r w:rsidRPr="005651FC">
              <w:rPr>
                <w:rFonts w:ascii="GHEA Grapalat" w:hAnsi="GHEA Grapalat"/>
                <w:sz w:val="14"/>
                <w:szCs w:val="14"/>
                <w:lang w:val="hy-AM"/>
              </w:rPr>
              <w:lastRenderedPageBreak/>
              <w:t>Мартуни, поселок Астхадзор</w:t>
            </w:r>
          </w:p>
        </w:tc>
        <w:tc>
          <w:tcPr>
            <w:tcW w:w="1009" w:type="dxa"/>
            <w:vAlign w:val="bottom"/>
          </w:tcPr>
          <w:p w:rsidR="00FB1C2C" w:rsidRPr="00803ECD" w:rsidRDefault="00FB1C2C" w:rsidP="00BC7904">
            <w:pPr>
              <w:rPr>
                <w:rFonts w:ascii="Calibri" w:hAnsi="Calibri" w:cs="Calibri"/>
                <w:color w:val="000000"/>
                <w:lang w:val="ru-RU"/>
              </w:rPr>
            </w:pPr>
            <w:r>
              <w:rPr>
                <w:rFonts w:ascii="Calibri" w:hAnsi="Calibri" w:cs="Calibri"/>
                <w:color w:val="000000"/>
                <w:sz w:val="22"/>
                <w:szCs w:val="22"/>
                <w:lang w:val="ru-RU"/>
              </w:rPr>
              <w:lastRenderedPageBreak/>
              <w:t>4</w:t>
            </w:r>
            <w:r>
              <w:rPr>
                <w:rFonts w:ascii="Calibri" w:hAnsi="Calibri" w:cs="Calibri"/>
                <w:color w:val="000000"/>
                <w:sz w:val="22"/>
                <w:szCs w:val="22"/>
              </w:rPr>
              <w:t> </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w:t>
            </w:r>
            <w:r w:rsidRPr="00FC1D3A">
              <w:rPr>
                <w:rStyle w:val="ezkurwreuab5ozgtqnkl"/>
                <w:lang w:val="ru-RU"/>
              </w:rPr>
              <w:lastRenderedPageBreak/>
              <w:t>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65780A" w:rsidRDefault="00FB1C2C" w:rsidP="005363AC">
            <w:pPr>
              <w:jc w:val="center"/>
              <w:rPr>
                <w:rFonts w:ascii="GHEA Grapalat" w:hAnsi="GHEA Grapalat" w:cs="Calibri"/>
                <w:b/>
                <w:bCs/>
                <w:color w:val="000000"/>
                <w:sz w:val="20"/>
                <w:szCs w:val="20"/>
              </w:rPr>
            </w:pPr>
            <w:r w:rsidRPr="00536A46">
              <w:rPr>
                <w:rFonts w:ascii="GHEA Grapalat" w:hAnsi="GHEA Grapalat" w:cs="Calibri"/>
                <w:b/>
                <w:bCs/>
                <w:color w:val="000000"/>
                <w:sz w:val="20"/>
                <w:szCs w:val="20"/>
              </w:rPr>
              <w:t>39121200</w:t>
            </w:r>
            <w:r w:rsidRPr="00536A46">
              <w:rPr>
                <w:rFonts w:ascii="Calibri" w:hAnsi="Calibri" w:cs="Calibri"/>
                <w:b/>
                <w:bCs/>
                <w:color w:val="000000"/>
                <w:sz w:val="20"/>
                <w:szCs w:val="20"/>
              </w:rPr>
              <w:t> </w:t>
            </w:r>
            <w:r>
              <w:rPr>
                <w:rFonts w:ascii="Calibri" w:hAnsi="Calibri" w:cs="Calibri"/>
                <w:b/>
                <w:bCs/>
                <w:color w:val="000000"/>
                <w:sz w:val="20"/>
                <w:szCs w:val="20"/>
              </w:rPr>
              <w:t>/</w:t>
            </w:r>
            <w:r w:rsidRPr="005C701F">
              <w:rPr>
                <w:rFonts w:ascii="GHEA Grapalat" w:hAnsi="GHEA Grapalat" w:cs="Calibri"/>
                <w:b/>
                <w:bCs/>
                <w:color w:val="000000"/>
                <w:sz w:val="20"/>
                <w:szCs w:val="20"/>
              </w:rPr>
              <w:t>528</w:t>
            </w:r>
          </w:p>
        </w:tc>
        <w:tc>
          <w:tcPr>
            <w:tcW w:w="1134" w:type="dxa"/>
            <w:vAlign w:val="center"/>
          </w:tcPr>
          <w:p w:rsidR="00FB1C2C" w:rsidRPr="00ED7713" w:rsidRDefault="00FB1C2C" w:rsidP="00BC7904">
            <w:pPr>
              <w:jc w:val="center"/>
              <w:rPr>
                <w:rFonts w:ascii="Calibri" w:hAnsi="Calibri" w:cs="Calibri"/>
                <w:color w:val="000000"/>
                <w:sz w:val="18"/>
                <w:szCs w:val="18"/>
                <w:lang w:val="ru-RU"/>
              </w:rPr>
            </w:pPr>
            <w:r w:rsidRPr="00ED7713">
              <w:rPr>
                <w:rStyle w:val="ezkurwreuab5ozgtqnkl"/>
                <w:lang w:val="ru-RU"/>
              </w:rPr>
              <w:t xml:space="preserve">Большойстол для раздачи </w:t>
            </w:r>
            <w:r w:rsidRPr="00ED7713">
              <w:rPr>
                <w:rStyle w:val="ezkurwreuab5ozgtqnkl"/>
                <w:lang w:val="ru-RU"/>
              </w:rPr>
              <w:lastRenderedPageBreak/>
              <w:t>готовой еды</w:t>
            </w:r>
            <w:r w:rsidRPr="00ED7713">
              <w:rPr>
                <w:lang w:val="ru-RU"/>
              </w:rPr>
              <w:t xml:space="preserve"> /</w:t>
            </w:r>
            <w:r w:rsidRPr="00ED7713">
              <w:rPr>
                <w:rStyle w:val="ezkurwreuab5ozgtqnkl"/>
                <w:lang w:val="ru-RU"/>
              </w:rPr>
              <w:t>с роликами</w:t>
            </w:r>
            <w:r w:rsidRPr="00ED7713">
              <w:rPr>
                <w:lang w:val="ru-RU"/>
              </w:rPr>
              <w:t>/</w:t>
            </w:r>
          </w:p>
        </w:tc>
        <w:tc>
          <w:tcPr>
            <w:tcW w:w="1417" w:type="dxa"/>
            <w:vAlign w:val="center"/>
          </w:tcPr>
          <w:p w:rsidR="00FB1C2C" w:rsidRPr="00ED7713" w:rsidRDefault="00FB1C2C" w:rsidP="00BC7904">
            <w:pPr>
              <w:jc w:val="center"/>
              <w:rPr>
                <w:rFonts w:ascii="Calibri" w:hAnsi="Calibri" w:cs="Calibri"/>
                <w:color w:val="000000"/>
                <w:sz w:val="18"/>
                <w:szCs w:val="18"/>
                <w:lang w:val="ru-RU"/>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Каркас и ножки стола должны быть полностью изготовлены из металлических четырехугольных труб (30 x 30 x 2,0 мм), соединение углов методом пайки с сечением 45 </w:t>
            </w:r>
            <w:r w:rsidRPr="00275A63">
              <w:rPr>
                <w:rFonts w:ascii="GHEA Grapalat" w:hAnsi="GHEA Grapalat"/>
                <w:bCs/>
                <w:color w:val="000000"/>
                <w:sz w:val="18"/>
                <w:szCs w:val="18"/>
                <w:lang w:val="hy-AM"/>
              </w:rPr>
              <w:lastRenderedPageBreak/>
              <w:t xml:space="preserve">градусов, внешние размеры каркаса: 1000 x 700 x 830 мм: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 каркасу стола путем пайки крепятся металлические ножки, края которых должны быть забиты пластиковыми заглушками толщиной 8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Высококачественные и прочные диски с подставкой крепятся к ножкам стола снизу, внешний вид и форма указаны на рисунке</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w:t>
            </w:r>
            <w:r w:rsidRPr="0065780A">
              <w:rPr>
                <w:rFonts w:ascii="GHEA Grapalat" w:hAnsi="GHEA Grapalat"/>
                <w:noProof/>
                <w:sz w:val="18"/>
                <w:szCs w:val="18"/>
                <w:lang w:val="ru-RU" w:eastAsia="ru-RU"/>
              </w:rPr>
              <w:drawing>
                <wp:inline distT="0" distB="0" distL="0" distR="0">
                  <wp:extent cx="438785" cy="438785"/>
                  <wp:effectExtent l="0" t="0" r="0" b="0"/>
                  <wp:docPr id="25"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785" cy="438785"/>
                          </a:xfrm>
                          <a:prstGeom prst="rect">
                            <a:avLst/>
                          </a:prstGeom>
                          <a:noFill/>
                        </pic:spPr>
                      </pic:pic>
                    </a:graphicData>
                  </a:graphic>
                </wp:inline>
              </w:drawing>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Стол имеет две железные подставки: первая на высоте 200 мм над землей, а вторая на высоте 500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Планки крепятся (сидят) по кругу к металлическим четырехугольным трубам (30 x 30 x 2,0 мм), соединение углов методом пайки с сечением 45 градусов:</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Паяные швы должны быть обработаны, отполированы.</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Углы рабочей плоскости ламинированной PTS должны быть закруглены, а края закруглены пластиковой фланцевой лентой (ПВХ)толщиной 1-2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Каркас и ножки стола должны быть полностью окрашены порошковой водостойкой краской серебристого цвета.:</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 одной стороны стола должно быть: большая металлическая ручка размером 700 x 150 мм для его толкания, а с другой стороны-толстая металлическая вешалка:</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ED771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ED7713" w:rsidRDefault="00FB1C2C" w:rsidP="00BC7904">
            <w:pPr>
              <w:jc w:val="center"/>
              <w:rPr>
                <w:rFonts w:ascii="Arial" w:hAnsi="Arial" w:cs="Arial"/>
                <w:sz w:val="14"/>
                <w:szCs w:val="14"/>
                <w:lang w:val="ru-RU"/>
              </w:rPr>
            </w:pPr>
          </w:p>
        </w:tc>
        <w:tc>
          <w:tcPr>
            <w:tcW w:w="1078" w:type="dxa"/>
            <w:vAlign w:val="bottom"/>
          </w:tcPr>
          <w:p w:rsidR="00FB1C2C" w:rsidRPr="00963C8C" w:rsidRDefault="00FB1C2C" w:rsidP="00BC7904">
            <w:pPr>
              <w:rPr>
                <w:rFonts w:ascii="Calibri" w:hAnsi="Calibri" w:cs="Calibri"/>
                <w:color w:val="000000"/>
                <w:lang w:val="ru-RU"/>
              </w:rPr>
            </w:pPr>
            <w:r>
              <w:rPr>
                <w:rFonts w:ascii="Calibri" w:hAnsi="Calibri" w:cs="Calibri"/>
                <w:color w:val="000000"/>
                <w:sz w:val="22"/>
                <w:szCs w:val="22"/>
              </w:rPr>
              <w:t> </w:t>
            </w:r>
            <w:r>
              <w:rPr>
                <w:rFonts w:ascii="Calibri" w:hAnsi="Calibri" w:cs="Calibri"/>
                <w:color w:val="000000"/>
                <w:sz w:val="22"/>
                <w:szCs w:val="22"/>
                <w:lang w:val="ru-RU"/>
              </w:rPr>
              <w:t>4</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Pr="00803ECD" w:rsidRDefault="00FB1C2C" w:rsidP="00BC7904">
            <w:pPr>
              <w:rPr>
                <w:rFonts w:ascii="Calibri" w:hAnsi="Calibri" w:cs="Calibri"/>
                <w:color w:val="000000"/>
                <w:lang w:val="ru-RU"/>
              </w:rPr>
            </w:pPr>
            <w:r>
              <w:rPr>
                <w:rFonts w:ascii="Calibri" w:hAnsi="Calibri" w:cs="Calibri"/>
                <w:color w:val="000000"/>
                <w:sz w:val="22"/>
                <w:szCs w:val="22"/>
                <w:lang w:val="ru-RU"/>
              </w:rPr>
              <w:t>4</w:t>
            </w:r>
            <w:r>
              <w:rPr>
                <w:rFonts w:ascii="Calibri" w:hAnsi="Calibri" w:cs="Calibri"/>
                <w:color w:val="000000"/>
                <w:sz w:val="22"/>
                <w:szCs w:val="22"/>
              </w:rPr>
              <w:t> </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w:t>
            </w:r>
            <w:r w:rsidRPr="00FC1D3A">
              <w:rPr>
                <w:rStyle w:val="ezkurwreuab5ozgtqnkl"/>
                <w:lang w:val="ru-RU"/>
              </w:rPr>
              <w:lastRenderedPageBreak/>
              <w:t>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/527</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Шкафдляпосуды</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Изготовлен из ламинированной PTS толщиной 18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Внешние размеры: 800 x 500 x 2000 мм (Д х х в), шкаф разделен по размеру(включая толщину ламинированных PT): 800 x 500 x 450 </w:t>
            </w:r>
            <w:r w:rsidRPr="00275A63">
              <w:rPr>
                <w:rFonts w:ascii="GHEA Grapalat" w:hAnsi="GHEA Grapalat"/>
                <w:bCs/>
                <w:color w:val="000000"/>
                <w:sz w:val="18"/>
                <w:szCs w:val="18"/>
                <w:lang w:val="hy-AM"/>
              </w:rPr>
              <w:lastRenderedPageBreak/>
              <w:t xml:space="preserve">мм ( Д х х В) на три полки, а в нижней части он имеет размер(включая толщину ламинированных PT): 800 x 500 x 550 мм ( Д х х в), одна полка: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Шкаф закрывается двумя дверцами из ламинированного PTS толщиной 18 мм, каждая из которых крепится на 3 петли.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На дверях должны быть ручки овальной формы.: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будут закрыты пластиковой фланцевой лентой толщиной 1-2 мм (ПВХ), а края нерабочей плоскости будут закрыты пластиковой фланцевой лентой толщиной 0,4-1,0 мм (ПВХ).:</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Все углы должны быть закруглены или к углам прикреплены специальные пластиковые закругленные детали: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Выполняйте все соединения с помощью скрытых креплений.</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Задняя стенка должна быть толщиной 4 мм из ламинированной древесноволокнистой плиты (ДВП) и цвета дерева.: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Внешние размеры прямоугольной опоры, являющейся ножками,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Заранее согласуйте цвет с </w:t>
            </w:r>
            <w:r w:rsidRPr="00275A63">
              <w:rPr>
                <w:rFonts w:ascii="GHEA Grapalat" w:hAnsi="GHEA Grapalat"/>
                <w:bCs/>
                <w:color w:val="000000"/>
                <w:sz w:val="18"/>
                <w:szCs w:val="18"/>
                <w:lang w:val="hy-AM"/>
              </w:rPr>
              <w:lastRenderedPageBreak/>
              <w:t>администрацией детского сада:</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w:t>
            </w:r>
            <w:r w:rsidRPr="00FC1D3A">
              <w:rPr>
                <w:rStyle w:val="ezkurwreuab5ozgtqnkl"/>
                <w:lang w:val="ru-RU"/>
              </w:rPr>
              <w:lastRenderedPageBreak/>
              <w:t>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39221240</w:t>
            </w:r>
            <w:r>
              <w:rPr>
                <w:rFonts w:ascii="GHEA Grapalat" w:hAnsi="GHEA Grapalat" w:cs="Calibri"/>
                <w:b/>
                <w:bCs/>
                <w:color w:val="000000"/>
                <w:sz w:val="20"/>
                <w:szCs w:val="20"/>
              </w:rPr>
              <w:t>/504</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Шкаф-сушилка</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Внешние размеры: 1000 x 500 x 1400 мм (Д х х в). шкаф разделен на два открытых стеллажа разного размера(включая толщину ламинированных PTS): 1000 x 500 x 700 мм ( Д х х в).:</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 двух стойках, расположенных параллельно друг другу, открываются отверстия диаметром 200 мм с равным расстоянием 100 мм друг от друга.:</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На каждой полке рядом друг с другом установлены два эмалированных, никелированных или хромированных металлических поддона для сушки размером 300 x 300 x 240 мм ( Д х х В), С верхней полкой для тарелок и нижней полкой для чашек.: </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 верхнем лотке металлической сушилки можно разместить тарелки, а в правой и левой боковых частях есть индивидуальные металлические держатели для столовых приборов и стаканов. в кухонной сушилке держатели для столовых приборов и стаканов съемные и выдвижные.</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 металлической сушилки: 500x375x260 мм (в Х Х Д):</w:t>
            </w:r>
          </w:p>
          <w:p w:rsidR="00FB1C2C" w:rsidRPr="00275A63" w:rsidRDefault="00FB1C2C" w:rsidP="00275A63">
            <w:pPr>
              <w:jc w:val="both"/>
              <w:rPr>
                <w:rFonts w:ascii="GHEA Grapalat" w:hAnsi="GHEA Grapalat"/>
                <w:bCs/>
                <w:color w:val="000000"/>
                <w:sz w:val="18"/>
                <w:szCs w:val="18"/>
                <w:lang w:val="hy-AM"/>
              </w:rPr>
            </w:pP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будут закруглены пластиковой фланцевой лентой толщиной 1-2 мм (ПВХ), а края нерабочей плоскости будут закруглены пластиковой фланцевой лентой толщиной 0,4-1,0 мм (ПВХ). все углы должны быть закруглены или к углам прикреплены специальные пластиковые закругленные детали:</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Выполняйте все соединения с помощью скрытых креплений. Задняя стенка должна быть из ламинированной </w:t>
            </w:r>
            <w:r w:rsidRPr="00F63D68">
              <w:rPr>
                <w:rFonts w:ascii="GHEA Grapalat" w:hAnsi="GHEA Grapalat"/>
                <w:noProof/>
                <w:sz w:val="18"/>
                <w:szCs w:val="18"/>
                <w:lang w:val="ru-RU" w:eastAsia="ru-RU"/>
              </w:rPr>
              <w:lastRenderedPageBreak/>
              <w:drawing>
                <wp:inline distT="0" distB="0" distL="0" distR="0">
                  <wp:extent cx="1353312" cy="1004683"/>
                  <wp:effectExtent l="0" t="0" r="0" b="5080"/>
                  <wp:docPr id="26" name="Рисунок 65" descr="C:\Users\Manukyan\Desktop\Չորանո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nukyan\Desktop\Չորանոց.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6365" cy="1021797"/>
                          </a:xfrm>
                          <a:prstGeom prst="rect">
                            <a:avLst/>
                          </a:prstGeom>
                          <a:noFill/>
                          <a:ln>
                            <a:noFill/>
                          </a:ln>
                        </pic:spPr>
                      </pic:pic>
                    </a:graphicData>
                  </a:graphic>
                </wp:inline>
              </w:drawing>
            </w:r>
            <w:r w:rsidRPr="00275A63">
              <w:rPr>
                <w:rFonts w:ascii="GHEA Grapalat" w:hAnsi="GHEA Grapalat"/>
                <w:bCs/>
                <w:color w:val="000000"/>
                <w:sz w:val="18"/>
                <w:szCs w:val="18"/>
                <w:lang w:val="hy-AM"/>
              </w:rPr>
              <w:t>древесноволокнистой плиты(DVP) толщиной 4 мм и того же цвета, что и PTS, с отверстиями диаметром 20 мм, равномерно расположенными по краям и на расстоянии 200 мм друг от друга. по всему периметру шкаф должен иметь ножки, Соединенные в форме рамы из металлических четырехугольных труб размером (30 х 30 х 2,0) мм методом пайки, с углами, соединяющимися под углом 45 градусов. порошковая окраска высококачественным красителем.</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Внешние размеры прямоугольной подставки, которая представляет собой ножки и размещена под ними, составляют 800 x 500 x 200 мм ( Д х х в), к концам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BC7904">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39132100</w:t>
            </w:r>
            <w:r>
              <w:rPr>
                <w:rFonts w:ascii="GHEA Grapalat" w:hAnsi="GHEA Grapalat" w:cs="Calibri"/>
                <w:b/>
                <w:bCs/>
                <w:color w:val="000000"/>
                <w:sz w:val="20"/>
                <w:szCs w:val="20"/>
              </w:rPr>
              <w:t>/502</w:t>
            </w:r>
          </w:p>
        </w:tc>
        <w:tc>
          <w:tcPr>
            <w:tcW w:w="1134" w:type="dxa"/>
            <w:vAlign w:val="center"/>
          </w:tcPr>
          <w:p w:rsidR="00FB1C2C" w:rsidRPr="00F63D68" w:rsidRDefault="00FB1C2C" w:rsidP="00BC7904">
            <w:pPr>
              <w:jc w:val="center"/>
              <w:rPr>
                <w:rFonts w:ascii="Calibri" w:hAnsi="Calibri" w:cs="Calibri"/>
                <w:color w:val="000000"/>
                <w:sz w:val="18"/>
                <w:szCs w:val="18"/>
              </w:rPr>
            </w:pPr>
            <w:r>
              <w:rPr>
                <w:rStyle w:val="ezkurwreuab5ozgtqnkl"/>
              </w:rPr>
              <w:t>Металлический шкаф</w:t>
            </w:r>
          </w:p>
        </w:tc>
        <w:tc>
          <w:tcPr>
            <w:tcW w:w="1417" w:type="dxa"/>
            <w:vAlign w:val="center"/>
          </w:tcPr>
          <w:p w:rsidR="00FB1C2C" w:rsidRPr="00F63D68" w:rsidRDefault="00FB1C2C" w:rsidP="00BC7904">
            <w:pPr>
              <w:jc w:val="center"/>
              <w:rPr>
                <w:rFonts w:ascii="Calibri" w:hAnsi="Calibri" w:cs="Calibri"/>
                <w:color w:val="000000"/>
                <w:sz w:val="18"/>
                <w:szCs w:val="18"/>
              </w:rPr>
            </w:pPr>
          </w:p>
        </w:tc>
        <w:tc>
          <w:tcPr>
            <w:tcW w:w="2894" w:type="dxa"/>
            <w:vAlign w:val="center"/>
          </w:tcPr>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Внешние размеры, мм (Д х в Х Х) 500 х 1200 х 500</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 комплекте с металлическим шкафом обязательно должны быть все детали крепления, необходимые для его крепления к стене</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Толщина металла стальной лист толщиной 3 мм</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Количество полок 4</w:t>
            </w:r>
          </w:p>
          <w:p w:rsidR="00FB1C2C" w:rsidRPr="00275A63"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Дверь с механическим замком на ключ </w:t>
            </w:r>
          </w:p>
          <w:p w:rsidR="00FB1C2C" w:rsidRPr="00F63D68" w:rsidRDefault="00FB1C2C" w:rsidP="00275A63">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Соединения методом пайки, швы отшлифованы и гладкие:</w:t>
            </w:r>
          </w:p>
        </w:tc>
        <w:tc>
          <w:tcPr>
            <w:tcW w:w="925" w:type="dxa"/>
            <w:vAlign w:val="center"/>
          </w:tcPr>
          <w:p w:rsidR="00FB1C2C" w:rsidRPr="00275A63" w:rsidRDefault="00FB1C2C" w:rsidP="00BC7904">
            <w:pPr>
              <w:jc w:val="center"/>
              <w:rPr>
                <w:rFonts w:ascii="Arial" w:hAnsi="Arial" w:cs="Arial"/>
                <w:sz w:val="14"/>
                <w:szCs w:val="14"/>
                <w:lang w:val="ru-RU"/>
              </w:rPr>
            </w:pPr>
          </w:p>
        </w:tc>
        <w:tc>
          <w:tcPr>
            <w:tcW w:w="886" w:type="dxa"/>
            <w:vAlign w:val="center"/>
          </w:tcPr>
          <w:p w:rsidR="00FB1C2C" w:rsidRPr="00F63D68" w:rsidRDefault="00FB1C2C" w:rsidP="00BC7904">
            <w:pPr>
              <w:jc w:val="center"/>
              <w:rPr>
                <w:rFonts w:ascii="GHEA Grapalat" w:hAnsi="GHEA Grapalat"/>
                <w:sz w:val="18"/>
                <w:szCs w:val="18"/>
                <w:lang w:val="hy-AM"/>
              </w:rPr>
            </w:pPr>
          </w:p>
        </w:tc>
        <w:tc>
          <w:tcPr>
            <w:tcW w:w="1078" w:type="dxa"/>
            <w:vAlign w:val="center"/>
          </w:tcPr>
          <w:p w:rsidR="00FB1C2C" w:rsidRPr="00275A63" w:rsidRDefault="00FB1C2C" w:rsidP="00BC7904">
            <w:pPr>
              <w:jc w:val="center"/>
              <w:rPr>
                <w:rFonts w:ascii="Arial" w:hAnsi="Arial" w:cs="Arial"/>
                <w:sz w:val="14"/>
                <w:szCs w:val="14"/>
                <w:lang w:val="ru-RU"/>
              </w:rPr>
            </w:pPr>
          </w:p>
        </w:tc>
        <w:tc>
          <w:tcPr>
            <w:tcW w:w="1078"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BC7904">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BC7904">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39111220</w:t>
            </w:r>
            <w:r>
              <w:rPr>
                <w:rFonts w:ascii="GHEA Grapalat" w:hAnsi="GHEA Grapalat" w:cs="Calibri"/>
                <w:b/>
                <w:bCs/>
                <w:color w:val="000000"/>
                <w:sz w:val="20"/>
                <w:szCs w:val="20"/>
              </w:rPr>
              <w:t>/</w:t>
            </w:r>
            <w:r>
              <w:rPr>
                <w:rFonts w:ascii="GHEA Grapalat" w:hAnsi="GHEA Grapalat" w:cs="Calibri"/>
                <w:b/>
                <w:bCs/>
                <w:color w:val="000000"/>
                <w:sz w:val="20"/>
                <w:szCs w:val="20"/>
              </w:rPr>
              <w:lastRenderedPageBreak/>
              <w:t>502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lastRenderedPageBreak/>
              <w:t xml:space="preserve">Кресло </w:t>
            </w:r>
            <w:r>
              <w:rPr>
                <w:rStyle w:val="ezkurwreuab5ozgtqnkl"/>
              </w:rPr>
              <w:lastRenderedPageBreak/>
              <w:t>руководителя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pStyle w:val="a5"/>
              <w:rPr>
                <w:rFonts w:ascii="GHEA Grapalat" w:hAnsi="GHEA Grapalat"/>
                <w:sz w:val="18"/>
                <w:szCs w:val="18"/>
              </w:rPr>
            </w:pPr>
            <w:r w:rsidRPr="00275A63">
              <w:rPr>
                <w:rFonts w:ascii="GHEA Grapalat" w:hAnsi="GHEA Grapalat"/>
                <w:bCs/>
                <w:color w:val="000000"/>
                <w:sz w:val="18"/>
                <w:szCs w:val="18"/>
                <w:lang w:val="hy-AM"/>
              </w:rPr>
              <w:t xml:space="preserve">Съемный подлокотник на пяти </w:t>
            </w:r>
            <w:r w:rsidRPr="00275A63">
              <w:rPr>
                <w:rFonts w:ascii="GHEA Grapalat" w:hAnsi="GHEA Grapalat"/>
                <w:bCs/>
                <w:color w:val="000000"/>
                <w:sz w:val="18"/>
                <w:szCs w:val="18"/>
                <w:lang w:val="hy-AM"/>
              </w:rPr>
              <w:lastRenderedPageBreak/>
              <w:t>колесиках, соединенных вместе ножкой с пятью подлокотниками. Ножка из хромированного металла, ручки из хромированного металла опорные части локтя мягкие, из искусственной кожи, с плавной регулировкой по высоте с смягчителем. сиденье и спинка мягкие, толщиной не менее 80 мм и плотностью 33%, обитые высококачественной черной искусственной кожей или тканью. размеры сиденья /не менее 60x60/см,высота спинки не менее 75 см, регулируемые взад-вперед и фиксируемые: для нагрузки 140 кг. Размеры: 550 х 560 х 750 мм</w:t>
            </w:r>
          </w:p>
          <w:p w:rsidR="00FB1C2C" w:rsidRPr="00F63D68" w:rsidRDefault="00FB1C2C" w:rsidP="005651FC">
            <w:pPr>
              <w:pStyle w:val="a5"/>
              <w:rPr>
                <w:rFonts w:ascii="GHEA Grapalat" w:hAnsi="GHEA Grapalat"/>
                <w:sz w:val="18"/>
                <w:szCs w:val="18"/>
              </w:rPr>
            </w:pPr>
          </w:p>
          <w:p w:rsidR="00FB1C2C" w:rsidRPr="00F63D68" w:rsidRDefault="00FB1C2C" w:rsidP="005651FC">
            <w:pPr>
              <w:pStyle w:val="a5"/>
              <w:rPr>
                <w:rFonts w:ascii="GHEA Grapalat" w:hAnsi="GHEA Grapalat"/>
                <w:sz w:val="18"/>
                <w:szCs w:val="18"/>
              </w:rPr>
            </w:pPr>
            <w:r w:rsidRPr="00F63D68">
              <w:rPr>
                <w:rFonts w:ascii="GHEA Grapalat" w:hAnsi="GHEA Grapalat"/>
                <w:noProof/>
                <w:sz w:val="18"/>
                <w:szCs w:val="18"/>
                <w:lang w:val="ru-RU" w:eastAsia="ru-RU"/>
              </w:rPr>
              <w:drawing>
                <wp:inline distT="0" distB="0" distL="0" distR="0">
                  <wp:extent cx="792480" cy="792480"/>
                  <wp:effectExtent l="0" t="0" r="7620" b="7620"/>
                  <wp:docPr id="27" name="Рисунок 2" descr="C:\Users\User\Desktop\IMG-eb56fe71bbbae58d8cfa35c5e04321bd-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G-eb56fe71bbbae58d8cfa35c5e04321bd-V-1.png"/>
                          <pic:cNvPicPr>
                            <a:picLocks noChangeAspect="1" noChangeArrowheads="1"/>
                          </pic:cNvPicPr>
                        </pic:nvPicPr>
                        <pic:blipFill>
                          <a:blip r:embed="rId10" cstate="print"/>
                          <a:srcRect/>
                          <a:stretch>
                            <a:fillRect/>
                          </a:stretch>
                        </pic:blipFill>
                        <pic:spPr bwMode="auto">
                          <a:xfrm>
                            <a:off x="0" y="0"/>
                            <a:ext cx="796608" cy="796608"/>
                          </a:xfrm>
                          <a:prstGeom prst="rect">
                            <a:avLst/>
                          </a:prstGeom>
                          <a:noFill/>
                          <a:ln w="9525">
                            <a:noFill/>
                            <a:miter lim="800000"/>
                            <a:headEnd/>
                            <a:tailEnd/>
                          </a:ln>
                        </pic:spPr>
                      </pic:pic>
                    </a:graphicData>
                  </a:graphic>
                </wp:inline>
              </w:drawing>
            </w:r>
            <w:r w:rsidRPr="00F63D68">
              <w:rPr>
                <w:rFonts w:ascii="GHEA Grapalat" w:hAnsi="GHEA Grapalat"/>
                <w:noProof/>
                <w:sz w:val="18"/>
                <w:szCs w:val="18"/>
                <w:lang w:val="ru-RU" w:eastAsia="ru-RU"/>
              </w:rPr>
              <w:drawing>
                <wp:inline distT="0" distB="0" distL="0" distR="0">
                  <wp:extent cx="720883" cy="630122"/>
                  <wp:effectExtent l="0" t="0" r="3175" b="0"/>
                  <wp:docPr id="28" name="Рисунок 3" descr="C:\Users\User\Desktop\IMG-90d8d5bd36f5f920de887d9984d9a2a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G-90d8d5bd36f5f920de887d9984d9a2ae-V.png"/>
                          <pic:cNvPicPr>
                            <a:picLocks noChangeAspect="1" noChangeArrowheads="1"/>
                          </pic:cNvPicPr>
                        </pic:nvPicPr>
                        <pic:blipFill>
                          <a:blip r:embed="rId11" cstate="print"/>
                          <a:srcRect/>
                          <a:stretch>
                            <a:fillRect/>
                          </a:stretch>
                        </pic:blipFill>
                        <pic:spPr bwMode="auto">
                          <a:xfrm>
                            <a:off x="0" y="0"/>
                            <a:ext cx="726802" cy="635296"/>
                          </a:xfrm>
                          <a:prstGeom prst="rect">
                            <a:avLst/>
                          </a:prstGeom>
                          <a:noFill/>
                          <a:ln w="9525">
                            <a:noFill/>
                            <a:miter lim="800000"/>
                            <a:headEnd/>
                            <a:tailEnd/>
                          </a:ln>
                        </pic:spPr>
                      </pic:pic>
                    </a:graphicData>
                  </a:graphic>
                </wp:inline>
              </w:drawing>
            </w:r>
            <w:r w:rsidRPr="00F63D68">
              <w:rPr>
                <w:rFonts w:ascii="GHEA Grapalat" w:hAnsi="GHEA Grapalat"/>
                <w:noProof/>
                <w:sz w:val="18"/>
                <w:szCs w:val="18"/>
                <w:lang w:val="ru-RU" w:eastAsia="ru-RU"/>
              </w:rPr>
              <w:drawing>
                <wp:inline distT="0" distB="0" distL="0" distR="0">
                  <wp:extent cx="633984" cy="633984"/>
                  <wp:effectExtent l="0" t="0" r="0" b="0"/>
                  <wp:docPr id="29" name="Рисунок 4" descr="C:\Users\User\Desktop\IMG-58da4340c07b9ff98c7f5cd504152508-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IMG-58da4340c07b9ff98c7f5cd504152508-V.png"/>
                          <pic:cNvPicPr>
                            <a:picLocks noChangeAspect="1" noChangeArrowheads="1"/>
                          </pic:cNvPicPr>
                        </pic:nvPicPr>
                        <pic:blipFill>
                          <a:blip r:embed="rId12" cstate="print"/>
                          <a:srcRect/>
                          <a:stretch>
                            <a:fillRect/>
                          </a:stretch>
                        </pic:blipFill>
                        <pic:spPr bwMode="auto">
                          <a:xfrm>
                            <a:off x="0" y="0"/>
                            <a:ext cx="635350" cy="635350"/>
                          </a:xfrm>
                          <a:prstGeom prst="rect">
                            <a:avLst/>
                          </a:prstGeom>
                          <a:noFill/>
                          <a:ln w="9525">
                            <a:noFill/>
                            <a:miter lim="800000"/>
                            <a:headEnd/>
                            <a:tailEnd/>
                          </a:ln>
                        </pic:spPr>
                      </pic:pic>
                    </a:graphicData>
                  </a:graphic>
                </wp:inline>
              </w:drawing>
            </w:r>
          </w:p>
          <w:p w:rsidR="00FB1C2C" w:rsidRPr="00F63D68" w:rsidRDefault="00FB1C2C" w:rsidP="005651FC">
            <w:pPr>
              <w:jc w:val="both"/>
              <w:rPr>
                <w:rFonts w:ascii="GHEA Grapalat" w:hAnsi="GHEA Grapalat"/>
                <w:bCs/>
                <w:color w:val="000000"/>
                <w:sz w:val="18"/>
                <w:szCs w:val="18"/>
                <w:lang w:val="hy-AM"/>
              </w:rPr>
            </w:pPr>
          </w:p>
        </w:tc>
        <w:tc>
          <w:tcPr>
            <w:tcW w:w="925" w:type="dxa"/>
            <w:vAlign w:val="center"/>
          </w:tcPr>
          <w:p w:rsidR="00FB1C2C" w:rsidRPr="00F63D68" w:rsidRDefault="00FB1C2C" w:rsidP="005651FC">
            <w:pPr>
              <w:jc w:val="center"/>
              <w:rPr>
                <w:rFonts w:ascii="Arial" w:hAnsi="Arial" w:cs="Arial"/>
                <w:sz w:val="14"/>
                <w:szCs w:val="14"/>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63D68" w:rsidRDefault="00FB1C2C" w:rsidP="005651FC">
            <w:pPr>
              <w:jc w:val="center"/>
              <w:rPr>
                <w:rFonts w:ascii="Arial" w:hAnsi="Arial" w:cs="Arial"/>
                <w:sz w:val="14"/>
                <w:szCs w:val="14"/>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 xml:space="preserve">Гегаркуникская область Республики </w:t>
            </w:r>
            <w:r w:rsidRPr="005651FC">
              <w:rPr>
                <w:rFonts w:ascii="GHEA Grapalat" w:hAnsi="GHEA Grapalat"/>
                <w:sz w:val="14"/>
                <w:szCs w:val="14"/>
                <w:lang w:val="hy-AM"/>
              </w:rPr>
              <w:lastRenderedPageBreak/>
              <w:t>Армения, община Мартуни, поселок Астхадзор</w:t>
            </w:r>
          </w:p>
        </w:tc>
        <w:tc>
          <w:tcPr>
            <w:tcW w:w="1009"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lastRenderedPageBreak/>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w:t>
            </w:r>
            <w:r w:rsidRPr="00FC1D3A">
              <w:rPr>
                <w:rStyle w:val="ezkurwreuab5ozgtqnkl"/>
                <w:lang w:val="ru-RU"/>
              </w:rPr>
              <w:lastRenderedPageBreak/>
              <w:t>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39111140</w:t>
            </w:r>
            <w:r>
              <w:rPr>
                <w:rFonts w:ascii="GHEA Grapalat" w:hAnsi="GHEA Grapalat" w:cs="Calibri"/>
                <w:b/>
                <w:bCs/>
                <w:color w:val="000000"/>
                <w:sz w:val="20"/>
                <w:szCs w:val="20"/>
              </w:rPr>
              <w:t>/517</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Рабочеекресло</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Рабочее кресло должно быть изготовлено из экологически чистого и безопасного для здоровья сырья, должно быть отполированным, без отслаиваний, из экологически чистых и безопасных для здоровья материалов, углы должны быть закруглены или полимер или резина прикреплены к углам с специальные детали, обеспечивающие безопасность. Они должны быть прочными, </w:t>
            </w:r>
            <w:r w:rsidRPr="00275A63">
              <w:rPr>
                <w:rFonts w:ascii="GHEA Grapalat" w:hAnsi="GHEA Grapalat"/>
                <w:bCs/>
                <w:color w:val="000000"/>
                <w:sz w:val="18"/>
                <w:szCs w:val="18"/>
                <w:lang w:val="hy-AM"/>
              </w:rPr>
              <w:lastRenderedPageBreak/>
              <w:t>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и быть удобным во время эксплуатации. Металлический каркас рабочего стула должен быть изготовлен из металлических полых овальных труб (30 x 15 x 2,0 мм), также возможно</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труба должна быть равномерно сжата с обеих сторон и иметь форму закругленного прямоугольника:</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Сварочные швы металлического каркаса стула должны быть хорошо обработаны, отполированы и окрашены в порошковый цвет высококачественным экологически чистым красителем черного цвета. высота сиденья 450 мм над полом, высота спинки 800 мм над полом:</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Размеры сиденья: 420x385 (не менее) ;спинка и сиденье должны быть изготовлены из фанеры толщиной не менее 10 мм, к которой спереди прикреплена губка толщиной не менее 20 мм и плотностью 25 кг/м3, а сзади-губка толщиной 10 мм и плотностью 25 кг/м3. Спинка и сиденье должны быть обтянуты толстой, качественной, прочной, износостойкой тканью. В верхней части спинки металлические и деревянные детали имеют форму полукруга, овала. Размеры обивочной </w:t>
            </w:r>
            <w:r w:rsidRPr="00275A63">
              <w:rPr>
                <w:rFonts w:ascii="GHEA Grapalat" w:hAnsi="GHEA Grapalat"/>
                <w:bCs/>
                <w:color w:val="000000"/>
                <w:sz w:val="18"/>
                <w:szCs w:val="18"/>
                <w:lang w:val="hy-AM"/>
              </w:rPr>
              <w:lastRenderedPageBreak/>
              <w:t>части спинки составляют 400 мм x 300 мм.: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Рабочее кресло должно быть изготовлено из экологически чистого и безопасного для здоровья сырья, должно быть отполированным, без отслаиваний, из экологически чистых и </w:t>
            </w:r>
            <w:r w:rsidRPr="00275A63">
              <w:rPr>
                <w:rFonts w:ascii="GHEA Grapalat" w:hAnsi="GHEA Grapalat"/>
                <w:bCs/>
                <w:color w:val="000000"/>
                <w:sz w:val="18"/>
                <w:szCs w:val="18"/>
                <w:lang w:val="hy-AM"/>
              </w:rPr>
              <w:lastRenderedPageBreak/>
              <w:t>безопасных для здоровья материалов, углы должны быть закруглены или полимер или резина прикреплены к углам с специальные детали, обеспечивающие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и быть удобным во время эксплуатации. Металлический каркас рабочего стула должен быть изготовлен из металлических полых овальных труб (30 x 15 x 2,0 мм), также возможно</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труба должна быть равномерно сжата с обеих сторон и иметь форму закругленного прямоугольника:</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Сварочные швы металлического каркаса стула должны быть хорошо обработаны, отполированы и окрашены в порошковый цвет высококачественным экологически чистым красителем черного цвета. высота сиденья 450 мм над полом, высота спинки 800 мм над полом:</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Размеры сиденья: 420x385 (не менее) ;спинка и сиденье должны быть изготовлены из фанеры толщиной не менее 10 мм, к которой спереди прикреплена губка толщиной не менее 20 мм и плотностью 25 кг/м3, а сзади-губка толщиной 10 мм и плотностью 25 </w:t>
            </w:r>
            <w:r w:rsidRPr="00275A63">
              <w:rPr>
                <w:rFonts w:ascii="GHEA Grapalat" w:hAnsi="GHEA Grapalat"/>
                <w:bCs/>
                <w:color w:val="000000"/>
                <w:sz w:val="18"/>
                <w:szCs w:val="18"/>
                <w:lang w:val="hy-AM"/>
              </w:rPr>
              <w:lastRenderedPageBreak/>
              <w:t>кг/м3. Спинка и сиденье должны быть обтянуты толстой, качественной, прочной, износостойкой тканью. В верхней части спинки металлические и деревянные детали имеют форму полукруга, овала. Размеры обивочной части спинки составляют 400 мм x 300 мм.: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w:t>
            </w:r>
            <w:r w:rsidRPr="00275A63">
              <w:rPr>
                <w:rFonts w:ascii="GHEA Grapalat" w:hAnsi="GHEA Grapalat"/>
                <w:bCs/>
                <w:color w:val="000000"/>
                <w:sz w:val="18"/>
                <w:szCs w:val="18"/>
                <w:lang w:val="hy-AM"/>
              </w:rPr>
              <w:lastRenderedPageBreak/>
              <w:t>например, техническом паспорте).</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39121520</w:t>
            </w:r>
            <w:r>
              <w:rPr>
                <w:rFonts w:ascii="GHEA Grapalat" w:hAnsi="GHEA Grapalat" w:cs="Calibri"/>
                <w:b/>
                <w:bCs/>
                <w:color w:val="000000"/>
                <w:sz w:val="20"/>
                <w:szCs w:val="20"/>
              </w:rPr>
              <w:t>/508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Книжный шкаф</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Книжный шкаф полностью (за исключением задней стенки) должен быть изготовлен из ламината e0dasi PTS толщиной 18 мм, внешние размеры 800х400 х 1800 мм ( Д х Х Х в). книжный шкаф должен быть изготовлен из экологически чистого и безопасного для здоровья сырья, должен быть отполирован,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специальных деталей, обеспечивающих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 металлические ручки овальной формы.Полки должны должны быть изготовлены из ламината толщиной 18 мм E0dasi PTS, края рабочей </w:t>
            </w:r>
            <w:r w:rsidRPr="00275A63">
              <w:rPr>
                <w:rFonts w:ascii="GHEA Grapalat" w:hAnsi="GHEA Grapalat"/>
                <w:bCs/>
                <w:color w:val="000000"/>
                <w:sz w:val="18"/>
                <w:szCs w:val="18"/>
                <w:lang w:val="hy-AM"/>
              </w:rPr>
              <w:lastRenderedPageBreak/>
              <w:t xml:space="preserve">плоскости должны быть заклеены полимерной фланцевой лентой толщиной 1-2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 шкаф должен иметь ножки в форме рамы по всему периметру. Ножки должны быть регулируемыми. Наружные размеры прямоугольной опоры, являющейся ножками, расположенной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w:t>
            </w:r>
            <w:r w:rsidRPr="00275A63">
              <w:rPr>
                <w:rFonts w:ascii="GHEA Grapalat" w:hAnsi="GHEA Grapalat"/>
                <w:bCs/>
                <w:color w:val="000000"/>
                <w:sz w:val="18"/>
                <w:szCs w:val="18"/>
                <w:lang w:val="hy-AM"/>
              </w:rPr>
              <w:lastRenderedPageBreak/>
              <w:t>производства, материалы, использованные при производстве, и записи об их безопасности и том, являются ли они экологически чистым сырьем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на участке, чтобы не нарушить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39141260</w:t>
            </w:r>
            <w:r>
              <w:rPr>
                <w:rFonts w:ascii="GHEA Grapalat" w:hAnsi="GHEA Grapalat" w:cs="Calibri"/>
                <w:b/>
                <w:bCs/>
                <w:color w:val="000000"/>
                <w:sz w:val="20"/>
                <w:szCs w:val="20"/>
              </w:rPr>
              <w:t>/512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Гардероб</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w:t>
            </w:r>
            <w:r w:rsidRPr="00275A63">
              <w:rPr>
                <w:rFonts w:ascii="GHEA Grapalat" w:hAnsi="GHEA Grapalat"/>
                <w:bCs/>
                <w:color w:val="000000"/>
                <w:sz w:val="18"/>
                <w:szCs w:val="18"/>
                <w:lang w:val="hy-AM"/>
              </w:rPr>
              <w:lastRenderedPageBreak/>
              <w:t>Шкаф-купе полностью (за исключением задней стенки) должен быть изготовлен из ламината толщиной 18 мм от E0DASI PTSВНЕШНИЕ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ламинированы толщиной 18 мм из E0DASI PTS. Каждая из дверей крепится на 3 петли каждая. На дверях должны быть металлические ручки овальной формы.</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Наружные размеры прямоугольной подставки, которая представляет собой ножки, расположенные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сертификат качества (сертификат) или </w:t>
            </w:r>
            <w:r w:rsidRPr="00275A63">
              <w:rPr>
                <w:rFonts w:ascii="GHEA Grapalat" w:hAnsi="GHEA Grapalat"/>
                <w:bCs/>
                <w:color w:val="000000"/>
                <w:sz w:val="18"/>
                <w:szCs w:val="18"/>
                <w:lang w:val="hy-AM"/>
              </w:rPr>
              <w:lastRenderedPageBreak/>
              <w:t>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39714200</w:t>
            </w:r>
            <w:r>
              <w:rPr>
                <w:rFonts w:ascii="GHEA Grapalat" w:hAnsi="GHEA Grapalat" w:cs="Calibri"/>
                <w:b/>
                <w:bCs/>
                <w:color w:val="000000"/>
                <w:sz w:val="20"/>
                <w:szCs w:val="20"/>
              </w:rPr>
              <w:t>/509</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Кондиционер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Размеры внешнего блока кондиционера до: 90 х 75 х 45 см (Д х в Х Х)</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Размеры внутреннего блока до: 45 х 110 х 35 см (Д х в Х Х)</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Класс Сплит или сплит-инвертор</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Тепловая мощность до 8 кВт</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Мощность охлаждения до 7 кВт</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Мощность (БТЕ) до 25000</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Мощность (охлаждение/нагрев) кВт до 2,5/2,5</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Угольный Фильтр</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Тип газа R410a или R32</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lastRenderedPageBreak/>
              <w:t>Основные режимы нагрева/охлаждения</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Средняя температура в режиме нагрева 250 С</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Средняя температура в режиме охлаждения 150 С</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Внутренний/внешний шум до 35/65 (дБ)</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Средняя рабочая площадь: 80 м2</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Гарантия не менее 12 месяцев</w:t>
            </w:r>
          </w:p>
        </w:tc>
        <w:tc>
          <w:tcPr>
            <w:tcW w:w="925" w:type="dxa"/>
            <w:vAlign w:val="center"/>
          </w:tcPr>
          <w:p w:rsidR="00FB1C2C" w:rsidRPr="00B62C77"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B62C77" w:rsidRDefault="00FB1C2C" w:rsidP="005651FC">
            <w:pPr>
              <w:jc w:val="center"/>
              <w:rPr>
                <w:rFonts w:ascii="Arial" w:hAnsi="Arial" w:cs="Arial"/>
                <w:sz w:val="14"/>
                <w:szCs w:val="14"/>
                <w:lang w:val="ru-RU"/>
              </w:rPr>
            </w:pPr>
          </w:p>
        </w:tc>
        <w:tc>
          <w:tcPr>
            <w:tcW w:w="1078"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724FEC"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lang w:val="hy-AM"/>
              </w:rPr>
              <w:t>39141120</w:t>
            </w:r>
            <w:r>
              <w:rPr>
                <w:rFonts w:ascii="GHEA Grapalat" w:hAnsi="GHEA Grapalat" w:cs="Calibri"/>
                <w:b/>
                <w:bCs/>
                <w:color w:val="000000"/>
                <w:sz w:val="20"/>
                <w:szCs w:val="20"/>
              </w:rPr>
              <w:t>/528</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Рабочийцентр</w:t>
            </w:r>
            <w:r w:rsidRPr="00ED7713">
              <w:rPr>
                <w:lang w:val="ru-RU"/>
              </w:rPr>
              <w:t xml:space="preserve"> /</w:t>
            </w:r>
            <w:r w:rsidRPr="00ED7713">
              <w:rPr>
                <w:rStyle w:val="ezkurwreuab5ozgtqnkl"/>
                <w:lang w:val="ru-RU"/>
              </w:rPr>
              <w:t>шкафдля дидактическихматериалов</w:t>
            </w:r>
            <w:r w:rsidRPr="00ED7713">
              <w:rPr>
                <w:lang w:val="ru-RU"/>
              </w:rPr>
              <w:t>/</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3124F6">
              <w:rPr>
                <w:rStyle w:val="ezkurwreuab5ozgtqnkl"/>
                <w:lang w:val="ru-RU"/>
              </w:rPr>
              <w:t xml:space="preserve">В соответствиис требованиямиприказаминистра здравоохранения РА </w:t>
            </w:r>
            <w:r>
              <w:rPr>
                <w:rStyle w:val="ezkurwreuab5ozgtqnkl"/>
              </w:rPr>
              <w:t>N</w:t>
            </w:r>
            <w:r w:rsidRPr="003124F6">
              <w:rPr>
                <w:rStyle w:val="ezkurwreuab5ozgtqnkl"/>
                <w:lang w:val="ru-RU"/>
              </w:rPr>
              <w:t xml:space="preserve"> 50-</w:t>
            </w:r>
            <w:r>
              <w:rPr>
                <w:rStyle w:val="ezkurwreuab5ozgtqnkl"/>
              </w:rPr>
              <w:t>N</w:t>
            </w:r>
            <w:r w:rsidRPr="003124F6">
              <w:rPr>
                <w:rStyle w:val="ezkurwreuab5ozgtqnkl"/>
                <w:lang w:val="ru-RU"/>
              </w:rPr>
              <w:t xml:space="preserve"> от 12.02.2024 г. от 12.02.2024 г.</w:t>
            </w:r>
            <w:r w:rsidRPr="003124F6">
              <w:rPr>
                <w:lang w:val="ru-RU"/>
              </w:rPr>
              <w:t xml:space="preserve">: </w:t>
            </w:r>
            <w:r w:rsidRPr="003124F6">
              <w:rPr>
                <w:rStyle w:val="ezkurwreuab5ozgtqnkl"/>
                <w:lang w:val="ru-RU"/>
              </w:rPr>
              <w:t xml:space="preserve">Рабочийцентрдолженбыть изготовлениз экологически чистого и безопасного для здоровья сырья, должен быть отполированным, без отслаиваний, из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безопасность.Онидолжныбыть прочными, изготовленнымииз износостойких материалов, которые, если они не появятся в </w:t>
            </w:r>
            <w:r w:rsidRPr="003124F6">
              <w:rPr>
                <w:rStyle w:val="ezkurwreuab5ozgtqnkl"/>
                <w:lang w:val="ru-RU"/>
              </w:rPr>
              <w:lastRenderedPageBreak/>
              <w:t>процессе эксплуатации, поставщик обязуется заменить поставляемый товар в кратчайшие сроки и/или выполнить соответствующее переоснащение или усиление.Эстетикадолжнабыть обеспечена</w:t>
            </w:r>
            <w:r w:rsidRPr="003124F6">
              <w:rPr>
                <w:lang w:val="ru-RU"/>
              </w:rPr>
              <w:t xml:space="preserve">, </w:t>
            </w:r>
            <w:r w:rsidRPr="003124F6">
              <w:rPr>
                <w:rStyle w:val="ezkurwreuab5ozgtqnkl"/>
                <w:lang w:val="ru-RU"/>
              </w:rPr>
              <w:t>в частности, с четкойокраской, безпроизводственныхпримесей</w:t>
            </w:r>
            <w:r w:rsidRPr="003124F6">
              <w:rPr>
                <w:lang w:val="ru-RU"/>
              </w:rPr>
              <w:t xml:space="preserve">. </w:t>
            </w:r>
            <w:r w:rsidRPr="003124F6">
              <w:rPr>
                <w:rStyle w:val="ezkurwreuab5ozgtqnkl"/>
                <w:lang w:val="ru-RU"/>
              </w:rPr>
              <w:t>Должна быть обеспечена эргономичность, тоесть поставляемое имущество должно быть комфортным в соответствии с целевым назначением при эксплуатации.Рабочийцентризготовлениз ламината</w:t>
            </w:r>
            <w:r>
              <w:rPr>
                <w:rStyle w:val="ezkurwreuab5ozgtqnkl"/>
              </w:rPr>
              <w:t>Pts</w:t>
            </w:r>
            <w:r w:rsidRPr="003124F6">
              <w:rPr>
                <w:rStyle w:val="ezkurwreuab5ozgtqnkl"/>
                <w:lang w:val="ru-RU"/>
              </w:rPr>
              <w:t xml:space="preserve"> класса</w:t>
            </w:r>
            <w:r>
              <w:rPr>
                <w:rStyle w:val="ezkurwreuab5ozgtqnkl"/>
              </w:rPr>
              <w:t>E</w:t>
            </w:r>
            <w:r w:rsidRPr="003124F6">
              <w:rPr>
                <w:rStyle w:val="ezkurwreuab5ozgtqnkl"/>
                <w:lang w:val="ru-RU"/>
              </w:rPr>
              <w:t>0толщиной 18мм, внешниеразмеры2500</w:t>
            </w:r>
            <w:r w:rsidRPr="003124F6">
              <w:rPr>
                <w:lang w:val="ru-RU"/>
              </w:rPr>
              <w:t>*</w:t>
            </w:r>
            <w:r w:rsidRPr="003124F6">
              <w:rPr>
                <w:rStyle w:val="ezkurwreuab5ozgtqnkl"/>
                <w:lang w:val="ru-RU"/>
              </w:rPr>
              <w:t xml:space="preserve">450*1500мм(Д*х*в).Рабочийцентрразделен горизонтальнона триравныеоткрытыеполки 2 и закрытые полки1.Всеуглыдолжны быть закругленыилик углам </w:t>
            </w:r>
            <w:r w:rsidRPr="003124F6">
              <w:rPr>
                <w:rStyle w:val="ezkurwreuab5ozgtqnkl"/>
                <w:lang w:val="ru-RU"/>
              </w:rPr>
              <w:lastRenderedPageBreak/>
              <w:t>прикрепленыспециальныеполимерные закругленныедетали</w:t>
            </w:r>
            <w:r w:rsidRPr="003124F6">
              <w:rPr>
                <w:lang w:val="ru-RU"/>
              </w:rPr>
              <w:t xml:space="preserve">. </w:t>
            </w:r>
            <w:r w:rsidRPr="003124F6">
              <w:rPr>
                <w:rStyle w:val="ezkurwreuab5ozgtqnkl"/>
                <w:lang w:val="ru-RU"/>
              </w:rPr>
              <w:t xml:space="preserve">Задняя стенкадолжнабыть из ламинированной древесно-стружечной плиты толщиной 4 мм того же цвета, что и </w:t>
            </w:r>
            <w:r>
              <w:rPr>
                <w:rStyle w:val="ezkurwreuab5ozgtqnkl"/>
              </w:rPr>
              <w:t>PTS</w:t>
            </w:r>
            <w:r w:rsidRPr="003124F6">
              <w:rPr>
                <w:rStyle w:val="ezkurwreuab5ozgtqnkl"/>
                <w:lang w:val="ru-RU"/>
              </w:rPr>
              <w:t xml:space="preserve"> класса </w:t>
            </w:r>
            <w:r>
              <w:rPr>
                <w:rStyle w:val="ezkurwreuab5ozgtqnkl"/>
              </w:rPr>
              <w:t>E</w:t>
            </w:r>
            <w:r w:rsidRPr="003124F6">
              <w:rPr>
                <w:rStyle w:val="ezkurwreuab5ozgtqnkl"/>
                <w:lang w:val="ru-RU"/>
              </w:rPr>
              <w:t>0.Шкафдолжениметьножки в форме кругаповсему периметру</w:t>
            </w:r>
            <w:r w:rsidRPr="003124F6">
              <w:rPr>
                <w:lang w:val="ru-RU"/>
              </w:rPr>
              <w:t xml:space="preserve">, </w:t>
            </w:r>
            <w:r w:rsidRPr="003124F6">
              <w:rPr>
                <w:rStyle w:val="ezkurwreuab5ozgtqnkl"/>
                <w:lang w:val="ru-RU"/>
              </w:rPr>
              <w:t>к концам краев секции, соприкасающейся с полом, снизудолжны быть прикрепленыпластиковыеподставкитемногоцветатолщиной8 мм.Ножкидолжныбыть регулируемыми</w:t>
            </w:r>
            <w:r w:rsidRPr="003124F6">
              <w:rPr>
                <w:lang w:val="ru-RU"/>
              </w:rPr>
              <w:t xml:space="preserve">. </w:t>
            </w:r>
            <w:r w:rsidRPr="003124F6">
              <w:rPr>
                <w:rStyle w:val="ezkurwreuab5ozgtqnkl"/>
                <w:lang w:val="ru-RU"/>
              </w:rPr>
              <w:t>Внешниеразмерыпрямоугольной подставки, которая представляет собой ножки и размещена под ними</w:t>
            </w:r>
            <w:r w:rsidRPr="003124F6">
              <w:rPr>
                <w:lang w:val="ru-RU"/>
              </w:rPr>
              <w:t xml:space="preserve">, </w:t>
            </w:r>
            <w:r w:rsidRPr="003124F6">
              <w:rPr>
                <w:rStyle w:val="ezkurwreuab5ozgtqnkl"/>
                <w:lang w:val="ru-RU"/>
              </w:rPr>
              <w:t>составляют 2200</w:t>
            </w:r>
            <w:r w:rsidRPr="003124F6">
              <w:rPr>
                <w:lang w:val="ru-RU"/>
              </w:rPr>
              <w:t>*</w:t>
            </w:r>
            <w:r w:rsidRPr="003124F6">
              <w:rPr>
                <w:rStyle w:val="ezkurwreuab5ozgtqnkl"/>
                <w:lang w:val="ru-RU"/>
              </w:rPr>
              <w:t>450</w:t>
            </w:r>
            <w:r w:rsidRPr="003124F6">
              <w:rPr>
                <w:lang w:val="ru-RU"/>
              </w:rPr>
              <w:t>*</w:t>
            </w:r>
            <w:r w:rsidRPr="003124F6">
              <w:rPr>
                <w:rStyle w:val="ezkurwreuab5ozgtqnkl"/>
                <w:lang w:val="ru-RU"/>
              </w:rPr>
              <w:t>100 мм (Д*х*В), с торцевыми краями участка, соприкасающегося с полом.</w:t>
            </w:r>
            <w:r w:rsidRPr="003124F6">
              <w:rPr>
                <w:lang w:val="ru-RU"/>
              </w:rPr>
              <w:t xml:space="preserve">, </w:t>
            </w:r>
            <w:r w:rsidRPr="003124F6">
              <w:rPr>
                <w:rStyle w:val="ezkurwreuab5ozgtqnkl"/>
                <w:lang w:val="ru-RU"/>
              </w:rPr>
              <w:t xml:space="preserve">под нимдолжныбыть </w:t>
            </w:r>
            <w:r w:rsidRPr="003124F6">
              <w:rPr>
                <w:rStyle w:val="ezkurwreuab5ozgtqnkl"/>
                <w:lang w:val="ru-RU"/>
              </w:rPr>
              <w:lastRenderedPageBreak/>
              <w:t>закрепленыполимерные подставкитемногоцветас толщинойстенокнеменее8 мм.Выполняйтевсе соединенияс помощью скрытыхкреплений</w:t>
            </w:r>
            <w:r w:rsidRPr="003124F6">
              <w:rPr>
                <w:lang w:val="ru-RU"/>
              </w:rPr>
              <w:t xml:space="preserve">. </w:t>
            </w:r>
            <w:r w:rsidRPr="003124F6">
              <w:rPr>
                <w:rStyle w:val="ezkurwreuab5ozgtqnkl"/>
                <w:lang w:val="ru-RU"/>
              </w:rPr>
              <w:t>Предварительно согласуйте цветас заказчиком, ипопервомутребованиюдолженбыть представленсертификат соответствия, качества (сертификат) продуктаили эквивалентный документ (например, заключение, выданное независимым экспертным учреждением).</w:t>
            </w:r>
            <w:r w:rsidRPr="005651FC">
              <w:rPr>
                <w:rStyle w:val="ezkurwreuab5ozgtqnkl"/>
                <w:lang w:val="ru-RU"/>
              </w:rPr>
              <w:t>Должно быть установлено гарантийноеобслуживаниенеменее 1 годадля устраненияпроизводственныхдефектовивозможныхнесоответствий</w:t>
            </w:r>
            <w:r w:rsidRPr="005651FC">
              <w:rPr>
                <w:lang w:val="ru-RU"/>
              </w:rPr>
              <w:t xml:space="preserve">., </w:t>
            </w:r>
            <w:r w:rsidRPr="005651FC">
              <w:rPr>
                <w:rStyle w:val="ezkurwreuab5ozgtqnkl"/>
                <w:lang w:val="ru-RU"/>
              </w:rPr>
              <w:t>с целью ремонтаи/илизамены</w:t>
            </w:r>
            <w:r w:rsidRPr="005651FC">
              <w:rPr>
                <w:lang w:val="ru-RU"/>
              </w:rPr>
              <w:t xml:space="preserve">. </w:t>
            </w:r>
            <w:r w:rsidRPr="005651FC">
              <w:rPr>
                <w:rStyle w:val="ezkurwreuab5ozgtqnkl"/>
                <w:lang w:val="ru-RU"/>
              </w:rPr>
              <w:t xml:space="preserve">На продуктедолжнабытьнанесена маркировка, в которой будет указана страна-производитель, компания-производитель, нормативно-правовой </w:t>
            </w:r>
            <w:r w:rsidRPr="005651FC">
              <w:rPr>
                <w:rStyle w:val="ezkurwreuab5ozgtqnkl"/>
                <w:lang w:val="ru-RU"/>
              </w:rPr>
              <w:lastRenderedPageBreak/>
              <w:t>документ, являющийся основой для производства, материалы, используемые при производстве, и записи об их безопасности и экологически чистом сырье и т. д.Маркировка должна быть сделана на армянском языке, также допускается намеждународномязыке(в частности, английском, русском), в удобочитаемомварианте</w:t>
            </w:r>
            <w:r w:rsidRPr="005651FC">
              <w:rPr>
                <w:lang w:val="ru-RU"/>
              </w:rPr>
              <w:t xml:space="preserve">. </w:t>
            </w:r>
            <w:r w:rsidRPr="005651FC">
              <w:rPr>
                <w:rStyle w:val="ezkurwreuab5ozgtqnkl"/>
                <w:lang w:val="ru-RU"/>
              </w:rPr>
              <w:t>Маркировкадолжнабыть сделанав таком месте</w:t>
            </w:r>
            <w:r w:rsidRPr="005651FC">
              <w:rPr>
                <w:lang w:val="ru-RU"/>
              </w:rPr>
              <w:t xml:space="preserve">, </w:t>
            </w:r>
            <w:r w:rsidRPr="005651FC">
              <w:rPr>
                <w:rStyle w:val="ezkurwreuab5ozgtqnkl"/>
                <w:lang w:val="ru-RU"/>
              </w:rPr>
              <w:t>чтобыне испортитьобщийэстетическийвид</w:t>
            </w:r>
            <w:r w:rsidRPr="005651FC">
              <w:rPr>
                <w:lang w:val="ru-RU"/>
              </w:rPr>
              <w:t xml:space="preserve">. </w:t>
            </w:r>
            <w:r w:rsidRPr="005651FC">
              <w:rPr>
                <w:rStyle w:val="ezkurwreuab5ozgtqnkl"/>
                <w:lang w:val="ru-RU"/>
              </w:rPr>
              <w:t>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37421151</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Шведскаястена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Должен быть изготовлен из экологически чистого и безопасного для здоровья сырья, должен быть </w:t>
            </w:r>
            <w:r w:rsidRPr="00275A63">
              <w:rPr>
                <w:rFonts w:ascii="GHEA Grapalat" w:hAnsi="GHEA Grapalat"/>
                <w:bCs/>
                <w:color w:val="000000"/>
                <w:sz w:val="18"/>
                <w:szCs w:val="18"/>
                <w:lang w:val="hy-AM"/>
              </w:rPr>
              <w:lastRenderedPageBreak/>
              <w:t xml:space="preserve">хорошо отшлифован, отполирован, без сколов,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 / или лакировка должны быть выполнены качественным, четким окрашиванием, без производственных дефектов. Эргономичность должна быть обеспечена, в частности, поставляемое имущество должно соответствовать требованиям к размеру для группы роста и быть удобным во время эксплуатации.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несоответствий.Деревянный, На изделии должна быть нанесена маркировка, в которой будут указаны страна-производитель, компания-производитель, нормативно-правовой документ, который является основой для производства, материалы, используемые при производстве, и </w:t>
            </w:r>
            <w:r w:rsidRPr="00275A63">
              <w:rPr>
                <w:rFonts w:ascii="GHEA Grapalat" w:hAnsi="GHEA Grapalat"/>
                <w:bCs/>
                <w:color w:val="000000"/>
                <w:sz w:val="18"/>
                <w:szCs w:val="18"/>
                <w:lang w:val="hy-AM"/>
              </w:rPr>
              <w:lastRenderedPageBreak/>
              <w:t>записи о том, являются ли они безопасным и экологически чистым сырьем, и т. д. Маркировка должна быть сделана на армянском языке, допускается также на международном языке (в частности, на английском, русском)., в удобочитаемой версии. Маркировка должна быть сделана на участке, чтобы не нарушить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 xml:space="preserve">Гегаркуникская область Республики Армения, община Мартуни, поселок </w:t>
            </w:r>
            <w:r w:rsidRPr="005651FC">
              <w:rPr>
                <w:rFonts w:ascii="GHEA Grapalat" w:hAnsi="GHEA Grapalat"/>
                <w:sz w:val="14"/>
                <w:szCs w:val="14"/>
                <w:lang w:val="hy-AM"/>
              </w:rPr>
              <w:lastRenderedPageBreak/>
              <w:t>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lastRenderedPageBreak/>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w:t>
            </w:r>
            <w:r w:rsidRPr="00FC1D3A">
              <w:rPr>
                <w:rStyle w:val="ezkurwreuab5ozgtqnkl"/>
                <w:lang w:val="ru-RU"/>
              </w:rPr>
              <w:lastRenderedPageBreak/>
              <w:t>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37421300</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Мягкиепальцы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Ширина: 1 м, длина: 2 м, высота: 5 см, плотность губки: 100-120 м3, темного цвета, покрытие изготовлено из высококачественного экологически чистого сырья, заменяющего кожу, специальный концентрированный синтипон в комплекте с одним сердечником:</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37421170</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Кольца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Водка радиусом 50-70 см, полированная, изготовлена из качественного пластика, экологически чистого сырья:</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30</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lang w:val="ru-RU"/>
              </w:rPr>
              <w:t>3</w:t>
            </w:r>
            <w:r>
              <w:rPr>
                <w:rFonts w:ascii="Calibri" w:hAnsi="Calibri" w:cs="Calibri"/>
                <w:color w:val="000000"/>
                <w:sz w:val="22"/>
                <w:szCs w:val="22"/>
              </w:rPr>
              <w:t>0</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37421171</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Мячи</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План правительства РА на 2021 год. в соответствии с требованиями Постановления N 744-N от 13 мая «государственный образовательный </w:t>
            </w:r>
            <w:r w:rsidRPr="00275A63">
              <w:rPr>
                <w:rFonts w:ascii="GHEA Grapalat" w:hAnsi="GHEA Grapalat"/>
                <w:bCs/>
                <w:color w:val="000000"/>
                <w:sz w:val="18"/>
                <w:szCs w:val="18"/>
                <w:lang w:val="hy-AM"/>
              </w:rPr>
              <w:lastRenderedPageBreak/>
              <w:t xml:space="preserve">стандарт дошкольного образования» :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Сферическая экологически чистая игрушка, игровое поле, изготовленное из кожи или заменителя кожи, резины или резины.: </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Вес 150-400 г, диаметр 100-300 мм разных цветов, по желанию иллюстрированный, цветной и надувной:</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15</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15</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w:t>
            </w:r>
            <w:r w:rsidRPr="00FC1D3A">
              <w:rPr>
                <w:rStyle w:val="ezkurwreuab5ozgtqnkl"/>
                <w:lang w:val="ru-RU"/>
              </w:rPr>
              <w:lastRenderedPageBreak/>
              <w:t>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37471200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Булавы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Высота 15-20 см, пластик, из экологически чистого сырья, разных цветов:</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20</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lang w:val="ru-RU"/>
              </w:rPr>
              <w:t>2</w:t>
            </w:r>
            <w:r>
              <w:rPr>
                <w:rFonts w:ascii="Calibri" w:hAnsi="Calibri" w:cs="Calibri"/>
                <w:color w:val="000000"/>
                <w:sz w:val="22"/>
                <w:szCs w:val="22"/>
              </w:rPr>
              <w:t>0</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32331300</w:t>
            </w:r>
            <w:r>
              <w:rPr>
                <w:rFonts w:ascii="GHEA Grapalat" w:hAnsi="GHEA Grapalat" w:cs="Calibri"/>
                <w:b/>
                <w:bCs/>
                <w:color w:val="000000"/>
                <w:sz w:val="20"/>
                <w:szCs w:val="20"/>
              </w:rPr>
              <w:t>/503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Музыкальныйцентр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Встроенный модуль Bluetooth: Bluetooth 2.1 +EDR</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Аудиовход: 3,5 мм. 1</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Вход USB 2.0 типа A: 2</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Формат дисков</w:t>
            </w:r>
            <w:r w:rsidRPr="00275A63">
              <w:rPr>
                <w:rFonts w:ascii="Sylfaen" w:hAnsi="Sylfaen" w:cs="Sylfaen"/>
                <w:bCs/>
                <w:color w:val="000000"/>
                <w:sz w:val="18"/>
                <w:szCs w:val="18"/>
                <w:lang w:val="hy-AM"/>
              </w:rPr>
              <w:t>՝</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Воспроизведение CD-DA / MP3</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Формат воспроизведения: аудио формат MP3</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Фиксированные настройки цифрового ресивера: 30 FM</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Часы</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Таймер сна</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Фронтальная акустическая сигнализация</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Мощность фронтальных динамиков: 500/500 Вт</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Сопротивление: 2 Ом</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потребляемая мощность: 225 Вт</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Гарантия не менее 24 месяцев</w:t>
            </w:r>
          </w:p>
        </w:tc>
        <w:tc>
          <w:tcPr>
            <w:tcW w:w="925" w:type="dxa"/>
            <w:vAlign w:val="center"/>
          </w:tcPr>
          <w:p w:rsidR="00FB1C2C" w:rsidRPr="00B62C77"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B62C77" w:rsidRDefault="00FB1C2C" w:rsidP="005651FC">
            <w:pPr>
              <w:jc w:val="center"/>
              <w:rPr>
                <w:rFonts w:ascii="Arial" w:hAnsi="Arial" w:cs="Arial"/>
                <w:sz w:val="14"/>
                <w:szCs w:val="14"/>
                <w:lang w:val="ru-RU"/>
              </w:rPr>
            </w:pPr>
          </w:p>
        </w:tc>
        <w:tc>
          <w:tcPr>
            <w:tcW w:w="1078"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Pr="00963C8C" w:rsidRDefault="00FB1C2C" w:rsidP="005651FC">
            <w:pPr>
              <w:jc w:val="right"/>
              <w:rPr>
                <w:rFonts w:ascii="Calibri" w:hAnsi="Calibri" w:cs="Calibri"/>
                <w:color w:val="000000"/>
                <w:lang w:val="ru-RU"/>
              </w:rPr>
            </w:pPr>
            <w:r>
              <w:rPr>
                <w:rFonts w:ascii="Calibri" w:hAnsi="Calibri" w:cs="Calibri"/>
                <w:color w:val="000000"/>
                <w:sz w:val="22"/>
                <w:szCs w:val="22"/>
                <w:lang w:val="ru-RU"/>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/529</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Шкафдля хранения хлеба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Изготовлен из полированной фанеры толщиной 16 мм, покрыт трехслойным лаком снаружи /экологически чистый/:</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Размеры: 900 x 900 x 600 мм, на высоте не менее 200 мм над землей.:</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Края рабочей плоскости будут заклеены пластиковой фланцевой лентой толщиной 1-2 мм (ПВХ), а края нерабочей плоскости будут заклеены пластиковой фланцевой лентой толщиной 0,4-1,0 мм (ПВХ).:</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Все углы должны быть закруглены или к углам прикреплены специальные пластиковые закругленные детали:</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Выполняйте все соединения с помощью скрытых креплений.</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 Верхняя часть шкафа должна быть впереди уровня дверей: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Имеет 2 запирающиеся двери из ламинированного профиля, каждая из которых крепится на 2 петли.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Все двери должны иметь ручки овальной формы с прорезями, по 2 отверстия диаметром 35 мм каждое в верхней и нижней части дверей /в вертикальном положении/, покрытые пластиковыми петлями /как ручка, всего 8 штук/: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1 плоскогорье должно быть посередине, деревянное (не строительное), с шириной древесины не менее 30-50 мм и высококачественной обработкой.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Задняя стенка должна быть толщиной 4 мм из ламинированной древесноволокнистой плиты (ДВП) и цвета дерева.: </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 xml:space="preserve">Конструкция шкафа собрана из деревянных чипсов (шкант) и мелких вставных деталей (минификс) (2 шканта по бокам одного минификса). дверцы и боковые части покрыты лаком (тип: полуглянцевый-полуматный). Все надрезы должны </w:t>
            </w:r>
            <w:r w:rsidRPr="00275A63">
              <w:rPr>
                <w:rFonts w:ascii="GHEA Grapalat" w:hAnsi="GHEA Grapalat"/>
                <w:bCs/>
                <w:color w:val="000000"/>
                <w:sz w:val="18"/>
                <w:szCs w:val="18"/>
                <w:lang w:val="hy-AM"/>
              </w:rPr>
              <w:lastRenderedPageBreak/>
              <w:t>быть покрыты древесной стружкой.</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Шкаф должен иметь четыре отдельные деревянные или окрашенные в порошковый цвет металлические ножки с высотой ножек не менее 200 мм.</w:t>
            </w:r>
          </w:p>
          <w:p w:rsidR="00FB1C2C" w:rsidRPr="00275A63"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FB1C2C" w:rsidRPr="00F63D68" w:rsidRDefault="00FB1C2C" w:rsidP="005651FC">
            <w:pPr>
              <w:jc w:val="both"/>
              <w:rPr>
                <w:rFonts w:ascii="GHEA Grapalat" w:hAnsi="GHEA Grapalat"/>
                <w:bCs/>
                <w:color w:val="000000"/>
                <w:sz w:val="18"/>
                <w:szCs w:val="18"/>
                <w:lang w:val="hy-AM"/>
              </w:rPr>
            </w:pPr>
            <w:r w:rsidRPr="00275A63">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39711140</w:t>
            </w:r>
            <w:r>
              <w:rPr>
                <w:rFonts w:ascii="GHEA Grapalat" w:hAnsi="GHEA Grapalat" w:cs="Calibri"/>
                <w:b/>
                <w:bCs/>
                <w:color w:val="000000"/>
                <w:sz w:val="20"/>
                <w:szCs w:val="20"/>
              </w:rPr>
              <w:t>/508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Холодильникдля выписки продуктов</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Общая вместимость бытового холодильника не менее 420 л. количество отсеков: 2 шт.: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вместимость морозильной камеры не менее 110 л, вместимость холодильника не менее 310 л:</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Морозильная камера наверху:</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Размеры: 71 x 67 x 172 см: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Система охлаждения: No Frost:</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Тип газа: R600a:</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Класс энергосбережения не менее a++: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Ток (В / Гц) 220-240 В/ 50-60 Гц: </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Количество компрессоров 1 шт.:</w:t>
            </w:r>
          </w:p>
        </w:tc>
        <w:tc>
          <w:tcPr>
            <w:tcW w:w="925" w:type="dxa"/>
            <w:vAlign w:val="center"/>
          </w:tcPr>
          <w:p w:rsidR="00FB1C2C" w:rsidRPr="00275A6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275A6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center"/>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/529</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Столдля обработки пищевыхпродуктов</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Каркас и ножки стола должны быть полностью изготовлены из металлических четырехугольных труб (30 x 30 x 2,0 мм), соединение углов методом пайки с сечением 45 градусов, внешние размеры каркаса 1000 x 600 x 830 мм. к каркасу стола путем пайки крепятся металлические ножки, края которых должны быть забиты пластиковыми заглушками толщиной 8 мм.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Стол облицован пластиковой водостойкой плиткой из ламината высокого давления (HPL) толщиной 30-40 мм, углы рабочей плоскости должны быть закруглены, края закруглены пластиковой кромочной лентой (ПВХ)толщиной 2-3 мм.: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lastRenderedPageBreak/>
              <w:t>Стол имеет две железные планки, первая из которых находится на высоте 200 мм над землей, а вторая-на высоте 500 мм, облицованная ламинированной PTS толщиной 20 мм. Углы рабочей плоскости ламинированной PTS должны быть закруглены, а края заклеены пластиковой фланцевой лентой толщиной 1-2 мм (ПВХ).:</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Планки крепятся (сидят) по кругу к металлическим четырехугольным трубам (30 x 30 x 2,0 мм), соединение углов методом пайки с сечением 45 градусов:</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Каркас и ножки стола должны быть полностью окрашены порошковой водостойкой краской серебристого цвета.:</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По обе стороны стола должны быть по две металлические вешалки.:</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5</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5</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/530</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Металлическийстолдля обработки пищевыхпродуктов</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 соответствии со стандартами ГОСТ 17151-81 и ГОСТ 27002-2020:</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Каркас и ножки стола должны быть полностью изготовлены из металлических четырехугольных труб (30 x 30 x 2,0 мм), соединение углов методом пайки с сечением 45 градусов, внешние размеры каркаса 1200 x 600 x 830 мм. к каркасу стола путем пайки крепятся металлические ножки, края которых должны быть забиты пластиковыми заглушками толщиной 8 мм.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Стол имеет два железных ряда: первый на высоте 200 мм над землей, а второй на высоте 500 мм: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Стол и столешницы облицованы столешницей из нержавеющей стали AISI 304 марки толщиной 1,8-2,1 мм, три стороны лицевой стороны столешницы должны быть загнуты вниз на 30 мм, а задняя сторона с закругленным краем должна быть загнута вверх на 70 мм.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lastRenderedPageBreak/>
              <w:t>Планки крепятся (сидят) по кругу к металлическим четырехугольным трубам (30 x 30 x 2,0 мм), соединение углов методом пайки с сечением 45 градусов:</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Паяные швы должны быть обработаны, отполированы:</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Каркас и ножки стола должны быть полностью окрашены порошковой водостойкой краской серебристого цвета.:</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По обе стороны стола должны быть по две металлические вешалки.:</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/520</w:t>
            </w:r>
          </w:p>
        </w:tc>
        <w:tc>
          <w:tcPr>
            <w:tcW w:w="1134" w:type="dxa"/>
            <w:vAlign w:val="center"/>
          </w:tcPr>
          <w:p w:rsidR="00FB1C2C" w:rsidRDefault="00FB1C2C" w:rsidP="005651FC">
            <w:pPr>
              <w:jc w:val="center"/>
              <w:rPr>
                <w:rStyle w:val="ezkurwreuab5ozgtqnkl"/>
                <w:lang w:val="ru-RU"/>
              </w:rPr>
            </w:pPr>
            <w:r w:rsidRPr="00ED7713">
              <w:rPr>
                <w:rStyle w:val="ezkurwreuab5ozgtqnkl"/>
                <w:lang w:val="ru-RU"/>
              </w:rPr>
              <w:t>Трехфазнаямашина для нарезки овощей</w:t>
            </w: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Default="00FB1C2C" w:rsidP="005651FC">
            <w:pPr>
              <w:jc w:val="center"/>
              <w:rPr>
                <w:rStyle w:val="ezkurwreuab5ozgtqnkl"/>
                <w:lang w:val="ru-RU"/>
              </w:rPr>
            </w:pPr>
          </w:p>
          <w:p w:rsidR="00FB1C2C" w:rsidRPr="00ED7713" w:rsidRDefault="00FB1C2C" w:rsidP="005651FC">
            <w:pPr>
              <w:jc w:val="center"/>
              <w:rPr>
                <w:rFonts w:ascii="Calibri" w:hAnsi="Calibri" w:cs="Calibri"/>
                <w:color w:val="000000"/>
                <w:sz w:val="18"/>
                <w:szCs w:val="18"/>
                <w:lang w:val="ru-RU"/>
              </w:rPr>
            </w:pP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 соответствии со стандартами ГОСТ 17151-81:</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Размеры: 600х340х650 мм (Exlxp) (±10%):</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Машина предназначена для нарезки сырых, вареных овощей и измельчения вареных овощей.</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Этапы: три:</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Электрическая мощность 1 кВт: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Производительность 350 кг / ч:</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Напряжение 380 В:</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 комплект входит 7 видов сменных дисков ( 1-кубики, 2-кольцо 2 мм, 3-кольцо 4 мм, 4-скребок, 5-скребок 2, 6-палочки, 7-толкушка 4 мм).</w:t>
            </w:r>
            <w:r w:rsidRPr="00F63D68">
              <w:rPr>
                <w:rFonts w:ascii="GHEA Grapalat" w:hAnsi="GHEA Grapalat" w:cs="Arial"/>
                <w:noProof/>
                <w:sz w:val="18"/>
                <w:szCs w:val="18"/>
                <w:lang w:val="ru-RU" w:eastAsia="ru-RU"/>
              </w:rPr>
              <w:drawing>
                <wp:inline distT="0" distB="0" distL="0" distR="0">
                  <wp:extent cx="2280285" cy="1091565"/>
                  <wp:effectExtent l="0" t="0" r="0" b="0"/>
                  <wp:docPr id="30"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0285" cy="1091565"/>
                          </a:xfrm>
                          <a:prstGeom prst="rect">
                            <a:avLst/>
                          </a:prstGeom>
                          <a:noFill/>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Pr="005651FC" w:rsidRDefault="00FB1C2C" w:rsidP="005651FC">
            <w:pPr>
              <w:jc w:val="right"/>
              <w:rPr>
                <w:rFonts w:ascii="Calibri" w:hAnsi="Calibri" w:cs="Calibri"/>
                <w:color w:val="000000"/>
                <w:lang w:val="ru-RU"/>
              </w:rPr>
            </w:pPr>
          </w:p>
          <w:p w:rsidR="00FB1C2C" w:rsidRPr="005651FC" w:rsidRDefault="00FB1C2C" w:rsidP="005651FC">
            <w:pPr>
              <w:jc w:val="center"/>
              <w:rPr>
                <w:rFonts w:ascii="Calibri" w:hAnsi="Calibri" w:cs="Calibri"/>
                <w:color w:val="000000"/>
                <w:lang w:val="ru-RU"/>
              </w:rPr>
            </w:pPr>
          </w:p>
          <w:p w:rsidR="00FB1C2C" w:rsidRDefault="00FB1C2C" w:rsidP="005651FC">
            <w:pPr>
              <w:jc w:val="center"/>
              <w:rPr>
                <w:rFonts w:ascii="Calibri" w:hAnsi="Calibri" w:cs="Calibri"/>
                <w:color w:val="000000"/>
              </w:rPr>
            </w:pPr>
            <w:r>
              <w:rPr>
                <w:rFonts w:ascii="Calibri" w:hAnsi="Calibri" w:cs="Calibri"/>
                <w:color w:val="000000"/>
                <w:sz w:val="22"/>
                <w:szCs w:val="22"/>
              </w:rPr>
              <w:t>1</w:t>
            </w:r>
          </w:p>
          <w:p w:rsidR="00FB1C2C" w:rsidRDefault="00FB1C2C" w:rsidP="005651FC">
            <w:pPr>
              <w:jc w:val="right"/>
              <w:rPr>
                <w:rFonts w:ascii="Calibri" w:hAnsi="Calibri" w:cs="Calibri"/>
                <w:color w:val="000000"/>
              </w:rPr>
            </w:pPr>
          </w:p>
          <w:p w:rsidR="00FB1C2C" w:rsidRDefault="00FB1C2C" w:rsidP="005651FC">
            <w:pPr>
              <w:jc w:val="right"/>
              <w:rPr>
                <w:rFonts w:ascii="Calibri" w:hAnsi="Calibri" w:cs="Calibri"/>
                <w:color w:val="000000"/>
              </w:rPr>
            </w:pPr>
          </w:p>
          <w:p w:rsidR="00FB1C2C" w:rsidRDefault="00FB1C2C" w:rsidP="005651FC">
            <w:pPr>
              <w:jc w:val="right"/>
              <w:rPr>
                <w:rFonts w:ascii="Calibri" w:hAnsi="Calibri" w:cs="Calibri"/>
                <w:color w:val="000000"/>
              </w:rPr>
            </w:pP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/521</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Трехфазнаямашина для очистки картофе</w:t>
            </w:r>
            <w:r w:rsidRPr="00ED7713">
              <w:rPr>
                <w:rStyle w:val="ezkurwreuab5ozgtqnkl"/>
                <w:lang w:val="ru-RU"/>
              </w:rPr>
              <w:lastRenderedPageBreak/>
              <w:t>ля</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Приспособление предназначено для очистки картофеля и других корнеплодов. Тройной режим.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Электрическая мощность 0,75 кВт.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Производительность (кг / ч) 150 кг / ч</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Напряжение 380 В:</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Однократная загрузка: 7 кг.</w:t>
            </w:r>
            <w:r w:rsidRPr="00F63D68">
              <w:rPr>
                <w:rFonts w:ascii="GHEA Grapalat" w:hAnsi="GHEA Grapalat" w:cs="Arial"/>
                <w:noProof/>
                <w:sz w:val="18"/>
                <w:szCs w:val="18"/>
                <w:lang w:val="ru-RU" w:eastAsia="ru-RU"/>
              </w:rPr>
              <w:lastRenderedPageBreak/>
              <w:drawing>
                <wp:inline distT="0" distB="0" distL="0" distR="0">
                  <wp:extent cx="1577450" cy="1207008"/>
                  <wp:effectExtent l="0" t="0" r="3810" b="0"/>
                  <wp:docPr id="31"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07702" cy="1230155"/>
                          </a:xfrm>
                          <a:prstGeom prst="rect">
                            <a:avLst/>
                          </a:prstGeom>
                          <a:noFill/>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w:t>
            </w:r>
            <w:r w:rsidRPr="00FC1D3A">
              <w:rPr>
                <w:rStyle w:val="ezkurwreuab5ozgtqnkl"/>
                <w:lang w:val="ru-RU"/>
              </w:rPr>
              <w:lastRenderedPageBreak/>
              <w:t>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39711350</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Мясорубкаэлектрическая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 соответствии со стандартами ГОСТ 17151-81:</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Размеры: 515 х 232 х 565 мм (Exlxp) (±10%):</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Электрическая мощность 1,5 кВт.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Производительность (кг / ч) 250 кг / ч</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Напряжение 220В:</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Количество типов скоростей два:</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Мощный и надежный двигатель с режимом охлаждения:</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 режиме обратного вращения:</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Вырезы из нержавеющей стали 2 шт.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Пластина из нержавеющей стали-2 шт.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Сетки из нержавеющей стали разного калибра – 5 шт.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Мясорубка полностью изготовлена из нержавеющей стали марки 18/10 AISI 304 толщиной 1,8 - 2,1 мм.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Мясорубка для выпечки:</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Регулируемые резиновые ножки:</w:t>
            </w:r>
          </w:p>
          <w:p w:rsidR="00FB1C2C" w:rsidRPr="00BC6946" w:rsidRDefault="00FB1C2C" w:rsidP="005651FC">
            <w:pPr>
              <w:pStyle w:val="a5"/>
              <w:rPr>
                <w:rFonts w:ascii="Arial" w:hAnsi="Arial" w:cs="Arial"/>
                <w:sz w:val="18"/>
                <w:szCs w:val="18"/>
                <w:lang w:val="hy-AM"/>
              </w:rPr>
            </w:pPr>
            <w:r w:rsidRPr="008A590B">
              <w:rPr>
                <w:rFonts w:ascii="GHEA Grapalat" w:hAnsi="GHEA Grapalat"/>
                <w:bCs/>
                <w:color w:val="000000"/>
                <w:sz w:val="18"/>
                <w:szCs w:val="18"/>
                <w:lang w:val="hy-AM"/>
              </w:rPr>
              <w:t>Вес 65 кг.</w:t>
            </w:r>
          </w:p>
          <w:p w:rsidR="00FB1C2C" w:rsidRPr="00F63D68" w:rsidRDefault="00FB1C2C" w:rsidP="005651FC">
            <w:pPr>
              <w:pStyle w:val="a5"/>
              <w:rPr>
                <w:rFonts w:ascii="GHEA Grapalat" w:hAnsi="GHEA Grapalat" w:cs="Calibri"/>
                <w:sz w:val="18"/>
                <w:szCs w:val="18"/>
              </w:rPr>
            </w:pPr>
            <w:r w:rsidRPr="00F63D68">
              <w:rPr>
                <w:rFonts w:ascii="GHEA Grapalat" w:hAnsi="GHEA Grapalat"/>
                <w:noProof/>
                <w:sz w:val="18"/>
                <w:szCs w:val="18"/>
                <w:lang w:val="ru-RU" w:eastAsia="ru-RU"/>
              </w:rPr>
              <w:drawing>
                <wp:inline distT="0" distB="0" distL="0" distR="0">
                  <wp:extent cx="707136" cy="1326830"/>
                  <wp:effectExtent l="0" t="0" r="0" b="6985"/>
                  <wp:docPr id="32" name="Рисунок 110" descr="C:\Users\Manukyan\Desktop\FullSizeRen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anukyan\Desktop\FullSizeRender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1870" cy="1335712"/>
                          </a:xfrm>
                          <a:prstGeom prst="rect">
                            <a:avLst/>
                          </a:prstGeom>
                          <a:noFill/>
                          <a:ln>
                            <a:noFill/>
                          </a:ln>
                        </pic:spPr>
                      </pic:pic>
                    </a:graphicData>
                  </a:graphic>
                </wp:inline>
              </w:drawing>
            </w:r>
            <w:r w:rsidRPr="00F63D68">
              <w:rPr>
                <w:rFonts w:ascii="GHEA Grapalat" w:hAnsi="GHEA Grapalat"/>
                <w:noProof/>
                <w:sz w:val="18"/>
                <w:szCs w:val="18"/>
                <w:lang w:val="ru-RU" w:eastAsia="ru-RU"/>
              </w:rPr>
              <w:drawing>
                <wp:inline distT="0" distB="0" distL="0" distR="0">
                  <wp:extent cx="967092" cy="1265219"/>
                  <wp:effectExtent l="0" t="0" r="5080" b="0"/>
                  <wp:docPr id="33" name="Рисунок 109" descr="C:\Users\Manukyan\Desktop\FullSizeRend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nukyan\Desktop\FullSizeRender (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2576" cy="1272393"/>
                          </a:xfrm>
                          <a:prstGeom prst="rect">
                            <a:avLst/>
                          </a:prstGeom>
                          <a:noFill/>
                          <a:ln>
                            <a:noFill/>
                          </a:ln>
                        </pic:spPr>
                      </pic:pic>
                    </a:graphicData>
                  </a:graphic>
                </wp:inline>
              </w:drawing>
            </w:r>
          </w:p>
          <w:p w:rsidR="00FB1C2C" w:rsidRPr="00F63D68" w:rsidRDefault="00FB1C2C" w:rsidP="005651FC">
            <w:pPr>
              <w:jc w:val="both"/>
              <w:rPr>
                <w:rFonts w:ascii="GHEA Grapalat" w:hAnsi="GHEA Grapalat"/>
                <w:bCs/>
                <w:color w:val="000000"/>
                <w:sz w:val="18"/>
                <w:szCs w:val="18"/>
                <w:lang w:val="hy-AM"/>
              </w:rPr>
            </w:pPr>
          </w:p>
        </w:tc>
        <w:tc>
          <w:tcPr>
            <w:tcW w:w="925" w:type="dxa"/>
            <w:vAlign w:val="center"/>
          </w:tcPr>
          <w:p w:rsidR="00FB1C2C" w:rsidRPr="00F63D68" w:rsidRDefault="00FB1C2C" w:rsidP="005651FC">
            <w:pPr>
              <w:jc w:val="center"/>
              <w:rPr>
                <w:rFonts w:ascii="Arial" w:hAnsi="Arial" w:cs="Arial"/>
                <w:sz w:val="14"/>
                <w:szCs w:val="14"/>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63D68" w:rsidRDefault="00FB1C2C" w:rsidP="005651FC">
            <w:pPr>
              <w:jc w:val="center"/>
              <w:rPr>
                <w:rFonts w:ascii="Arial" w:hAnsi="Arial" w:cs="Arial"/>
                <w:sz w:val="14"/>
                <w:szCs w:val="14"/>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rPr>
          <w:trHeight w:val="2216"/>
        </w:trPr>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/522</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Спиральный трехфазный миксердля теста/ вместимостьтеста25кг</w:t>
            </w:r>
            <w:r w:rsidRPr="00ED7713">
              <w:rPr>
                <w:lang w:val="ru-RU"/>
              </w:rPr>
              <w:t>/</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Размеры: 435х750х810 мм (Exlxp) (±10%):</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Тип миксера-спиральный: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Объем тартарары 32(±2), вместимость теста: 25 кг:</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Напряжение 380 В:</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Мощность 1,1-1,5 кВт: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Количество типов скоростей 1:</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Скорость вращения элемента 11,25 об/мин / 22,5 об / мин:</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Скорость вращения спирали 78/155 об / мин/ 1 мин:</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Приспособление для хранения банок и S-образный тестомес полностью изготовлены из нержавеющей стали, рассчитанной на 1 прием пищи.</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Боковые части изготовлены из окрашенной стали.</w:t>
            </w:r>
            <w:r w:rsidRPr="00F63D68">
              <w:rPr>
                <w:rFonts w:ascii="GHEA Grapalat" w:hAnsi="GHEA Grapalat" w:cs="Arial"/>
                <w:noProof/>
                <w:sz w:val="18"/>
                <w:szCs w:val="18"/>
                <w:lang w:val="ru-RU" w:eastAsia="ru-RU"/>
              </w:rPr>
              <w:drawing>
                <wp:inline distT="0" distB="0" distL="0" distR="0">
                  <wp:extent cx="1866900" cy="1610995"/>
                  <wp:effectExtent l="0" t="0" r="0" b="0"/>
                  <wp:docPr id="34"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5118" cy="1635345"/>
                          </a:xfrm>
                          <a:prstGeom prst="rect">
                            <a:avLst/>
                          </a:prstGeom>
                          <a:noFill/>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39713100</w:t>
            </w:r>
            <w:r>
              <w:rPr>
                <w:rFonts w:ascii="GHEA Grapalat" w:hAnsi="GHEA Grapalat" w:cs="Calibri"/>
                <w:b/>
                <w:bCs/>
                <w:color w:val="000000"/>
                <w:sz w:val="20"/>
                <w:szCs w:val="20"/>
              </w:rPr>
              <w:t>/503</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Трехфазнаямашинадля мытьяпосуды</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Размеры (e*l*b)600*580*830 мм. Цифровая посудомоечная машина с возможностью фронтальной загрузки для производства: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Предназначен для мытья посуды, кухонной утвари, стаканов,посуды в объектах общественного питания и торговли:</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Устройство должно быть оснащено электромеханическим управлением.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Изготовлен из нержавеющей стали марки AISI 304.</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Производительность 30 меш/часили 540 тарелок/час: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lastRenderedPageBreak/>
              <w:t>Мощность-5,1 КВт:</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 сообщением о подключении горячей воды:</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Насос дренажный: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Дозатор для полоскания и распыления:</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Масса: не менее 60 кг.</w:t>
            </w:r>
            <w:r w:rsidRPr="00F63D68">
              <w:rPr>
                <w:rFonts w:ascii="GHEA Grapalat" w:hAnsi="GHEA Grapalat" w:cs="Arial"/>
                <w:noProof/>
                <w:sz w:val="18"/>
                <w:szCs w:val="18"/>
                <w:lang w:val="ru-RU" w:eastAsia="ru-RU"/>
              </w:rPr>
              <w:drawing>
                <wp:inline distT="0" distB="0" distL="0" distR="0">
                  <wp:extent cx="749823" cy="1061578"/>
                  <wp:effectExtent l="0" t="0" r="0" b="5715"/>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757105" cy="1071888"/>
                          </a:xfrm>
                          <a:prstGeom prst="rect">
                            <a:avLst/>
                          </a:prstGeom>
                          <a:noFill/>
                          <a:ln w="9525">
                            <a:noFill/>
                            <a:miter lim="800000"/>
                            <a:headEnd/>
                            <a:tailEnd/>
                          </a:ln>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/530</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Полкаиз нержавеющейстали1200</w:t>
            </w:r>
            <w:r>
              <w:t>*</w:t>
            </w:r>
            <w:r>
              <w:rPr>
                <w:rStyle w:val="ezkurwreuab5ozgtqnkl"/>
              </w:rPr>
              <w:t>500</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Размеры (Exlxp) 900 x 500 x 1600 мм, рама изготовлена из нержавеющей четырехслойной стали 40x40 мм , 4 полки полностью изготовлены из пищевого нержавеющего металла AISI 304 , толщина (мин. 0,8 мм). Полки крепятся с помощью дополнительных зажимов и могут выдерживать вес до 200 кг. При загрузке всех 4 полок максимально допустимый вес составляет 400 кг.</w:t>
            </w:r>
          </w:p>
        </w:tc>
        <w:tc>
          <w:tcPr>
            <w:tcW w:w="925" w:type="dxa"/>
            <w:vAlign w:val="center"/>
          </w:tcPr>
          <w:p w:rsidR="00FB1C2C" w:rsidRPr="00F63D68" w:rsidRDefault="00FB1C2C" w:rsidP="005651FC">
            <w:pPr>
              <w:jc w:val="center"/>
              <w:rPr>
                <w:rFonts w:ascii="Arial" w:hAnsi="Arial" w:cs="Arial"/>
                <w:sz w:val="14"/>
                <w:szCs w:val="14"/>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63D68" w:rsidRDefault="00FB1C2C" w:rsidP="005651FC">
            <w:pPr>
              <w:jc w:val="center"/>
              <w:rPr>
                <w:rFonts w:ascii="Arial" w:hAnsi="Arial" w:cs="Arial"/>
                <w:sz w:val="14"/>
                <w:szCs w:val="14"/>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/531</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Шкафдля посуды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Изготовлен из ламинированной PTS толщиной 18 мм.:</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Внешние размеры: 800 x 500 x 2000 мм (Д х х в), шкаф разделен по размеру(включая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Шкаф закрывается двумя дверцами из ламинированного PTS толщиной 18 мм, каждая из которых крепится на 3 петли.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На дверях должны быть ручки овальной формы.: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Края рабочей плоскости будут закрыты пластиковой фланцевой лентой толщиной 1-2 мм (ПВХ), а края нерабочей плоскости будут закрыты </w:t>
            </w:r>
            <w:r w:rsidRPr="008A590B">
              <w:rPr>
                <w:rFonts w:ascii="GHEA Grapalat" w:hAnsi="GHEA Grapalat"/>
                <w:bCs/>
                <w:color w:val="000000"/>
                <w:sz w:val="18"/>
                <w:szCs w:val="18"/>
                <w:lang w:val="hy-AM"/>
              </w:rPr>
              <w:lastRenderedPageBreak/>
              <w:t>пластиковой фланцевой лентой толщиной 0,4-1,0 мм (ПВХ).:</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Все углы должны быть закруглены или к углам прикреплены специальные пластиковые закругленные детали:</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Выполняйте все соединения с помощью скрытых креплений.</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Задняя стенка должна быть толщиной 4 мм из ламинированной древесноволокнистой плиты (ДВП) и цвета дерева.: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Внешние размеры прямоугольной опоры, являющейся ножками,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Заранее согласуйте цвет с администрацией детского сада</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Маленькие горшки</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Кастрюля с крышкой емкостью 2 литра, пищевая нержавеющая сталь, трехслойная:</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В соответствии со стандартами ГОСТ 27002-86 и ГОСТ 27002-2020.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Емкость не менее 2 литров, диаметр не менее 190 мм, толщина металла 1,2 мм:</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w:t>
            </w:r>
            <w:r>
              <w:rPr>
                <w:rFonts w:ascii="GHEA Grapalat" w:hAnsi="GHEA Grapalat" w:cs="Calibri"/>
                <w:b/>
                <w:bCs/>
                <w:color w:val="000000"/>
                <w:sz w:val="20"/>
                <w:szCs w:val="20"/>
              </w:rPr>
              <w:lastRenderedPageBreak/>
              <w:t>513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lastRenderedPageBreak/>
              <w:t>Кастрюл</w:t>
            </w:r>
            <w:r>
              <w:rPr>
                <w:rStyle w:val="ezkurwreuab5ozgtqnkl"/>
              </w:rPr>
              <w:lastRenderedPageBreak/>
              <w:t>яметаллическая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Кастрюля с крышкой из пищевой </w:t>
            </w:r>
            <w:r w:rsidRPr="008A590B">
              <w:rPr>
                <w:rFonts w:ascii="GHEA Grapalat" w:hAnsi="GHEA Grapalat"/>
                <w:bCs/>
                <w:color w:val="000000"/>
                <w:sz w:val="18"/>
                <w:szCs w:val="18"/>
                <w:lang w:val="hy-AM"/>
              </w:rPr>
              <w:lastRenderedPageBreak/>
              <w:t xml:space="preserve">нержавеющей стали емкостью 4 литра, трехслойная.  В соответствии со стандартами ГОСТ 27002-85 и ГОСТ 27002-2020.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Вместимость не менее 4 литров, диаметр F 220 мм, толщина металла 1,2 мм, две ручки, крышка также с ручкой.</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 xml:space="preserve">Гегаркуникская область Республики </w:t>
            </w:r>
            <w:r w:rsidRPr="005651FC">
              <w:rPr>
                <w:rFonts w:ascii="GHEA Grapalat" w:hAnsi="GHEA Grapalat"/>
                <w:sz w:val="14"/>
                <w:szCs w:val="14"/>
                <w:lang w:val="hy-AM"/>
              </w:rPr>
              <w:lastRenderedPageBreak/>
              <w:t>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lastRenderedPageBreak/>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w:t>
            </w:r>
            <w:r w:rsidRPr="00FC1D3A">
              <w:rPr>
                <w:rStyle w:val="ezkurwreuab5ozgtqnkl"/>
                <w:lang w:val="ru-RU"/>
              </w:rPr>
              <w:lastRenderedPageBreak/>
              <w:t>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Кастрюляметаллическая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Кастрюля с крышкой на 10 литров из пищевой нержавеющей стали в соответствии со стандартами ГОСТ 27002-85 и ГОСТ 27002-2020.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Вместимость не менее 10 литров, диаметр F 260 мм, высота 220-225 мм, толщина металла 1,2 мм, с двумя ручками, крышка также с ручкой.</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Кастрюляметаллическая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Кастрюля с крышкой емкостью 20 литров из пищевой нержавеющей стали в соответствии со стандартами ГОСТ 27002-85 и ГОСТ 27002-2020.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Вместимость не менее 20 литров, диаметр F 340 мм, толщина металла 1,2 мм, с двумя ручками,крышка также с ручкой.</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/516</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Кастрюляметаллическая</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Кастрюля с крышкой емкостью 40 литров из пищевой нержавеющей стали в соответствии со стандартами ГОСТ 27002-85 и ГОСТ 27002-2020. </w:t>
            </w:r>
          </w:p>
          <w:p w:rsidR="00FB1C2C" w:rsidRPr="008A590B"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Вместимость не менее 40 литров, диаметр F 400 мм, толщина металла 1,2 мм, с двумя ручками, крышка также с ручкой.</w:t>
            </w:r>
          </w:p>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 Транспортировку и разгрузку </w:t>
            </w:r>
            <w:r w:rsidRPr="008A590B">
              <w:rPr>
                <w:rFonts w:ascii="GHEA Grapalat" w:hAnsi="GHEA Grapalat"/>
                <w:bCs/>
                <w:color w:val="000000"/>
                <w:sz w:val="18"/>
                <w:szCs w:val="18"/>
                <w:lang w:val="hy-AM"/>
              </w:rPr>
              <w:lastRenderedPageBreak/>
              <w:t>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2025 года </w:t>
            </w:r>
            <w:r w:rsidRPr="00FC1D3A">
              <w:rPr>
                <w:rStyle w:val="ezkurwreuab5ozgtqnkl"/>
                <w:lang w:val="ru-RU"/>
              </w:rPr>
              <w:lastRenderedPageBreak/>
              <w:t>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39221170</w:t>
            </w:r>
            <w:r>
              <w:rPr>
                <w:rFonts w:ascii="GHEA Grapalat" w:hAnsi="GHEA Grapalat" w:cs="Calibri"/>
                <w:b/>
                <w:bCs/>
                <w:color w:val="000000"/>
                <w:sz w:val="20"/>
                <w:szCs w:val="20"/>
              </w:rPr>
              <w:t>/507</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Контейнерыдля еды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Гастрономическая тара из пищевой нержавеющей стали, 530х325х60мм, в соответствии со стандартами ГОСТ 27002-86 и ГОСТ 27002-2020. Gen1/1: транспортировка и разгрузка осуществляется поставщиком.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39221280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Чаши</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Чаши 5л.   нержавеющая сталь пищевая, в соответствии со стандартами AISI*304, ГОСТ 27002-86 и ГОСТ 27002-2020. Транспортировку и разгрузку осуществляет поставщик. Гарантийный срок на товар: не менее 365 дней с даты поставки. Чаши 5л.   нержавеющая сталь пищевая, стандарты AISI*304, ГОСТ 27002-86 и ГОСТ 27002-2020. класс 5л.   нержавеющая сталь пищевая, в соответствии со стандартами AISI*304, ГОСТ 27002-86 и ГОСТ 27002-2020. Транспортировку и разгрузку осуществляет поставщик. Гарантийный срок на товар: не менее 365 дней с даты поставки. N соответствует.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10</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10</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Сито (пловжиматели</w:t>
            </w:r>
            <w:r>
              <w:t>)</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 xml:space="preserve">Щипцы из пищевой нержавеющей стали, двусторонняя ручка, периметр 36 см, корпус из алюминия или пищевой нержавеющей стали, в соответствии со стандартами ГОСТ 27002-86 и ГОСТ 27002-2020. Транспортировку и разгрузку осуществляет поставщик. Гарантийный срок на товар: не менее 365 дней с </w:t>
            </w:r>
            <w:r w:rsidRPr="008A590B">
              <w:rPr>
                <w:rFonts w:ascii="GHEA Grapalat" w:hAnsi="GHEA Grapalat"/>
                <w:bCs/>
                <w:color w:val="000000"/>
                <w:sz w:val="18"/>
                <w:szCs w:val="18"/>
                <w:lang w:val="hy-AM"/>
              </w:rPr>
              <w:lastRenderedPageBreak/>
              <w:t>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2025 года </w:t>
            </w:r>
            <w:r w:rsidRPr="00FC1D3A">
              <w:rPr>
                <w:rStyle w:val="ezkurwreuab5ozgtqnkl"/>
                <w:lang w:val="ru-RU"/>
              </w:rPr>
              <w:lastRenderedPageBreak/>
              <w:t>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Сито-Сито</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Сито-сито, металлическое, с длинным концом, мелкозернистое, корпус из пищевой нержавеющей стали, соответствует стандартам ГОСТ 27002-86 и ГОСТ 27002-2020.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Ручноймиксер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Миксер ручной, 10-15 см, металлический, из пищевой нержавеющей стали, не ниже стандартов AISI-304, ГОСТ 27002-86 и ГОСТ 27002-2020.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39221370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Совок</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Ковш 250 мл из пищевой нержавеющей стали не менее AISI-304, в соответствии со стандартами ГОСТ 27002-86 и ГОСТ 27002-2020.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39221380</w:t>
            </w:r>
            <w:r>
              <w:rPr>
                <w:rFonts w:ascii="GHEA Grapalat" w:hAnsi="GHEA Grapalat" w:cs="Calibri"/>
                <w:b/>
                <w:bCs/>
                <w:color w:val="000000"/>
                <w:sz w:val="20"/>
                <w:szCs w:val="20"/>
              </w:rPr>
              <w:t>/508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ЛожкаДля гарнира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Ложка Для гарнира: 150-200 мл, длина хвоста: 30-35 см, нержавеющая пищевая сталь в соответствии со стандартами ГОСТ 27002-86 и ГОСТ 27002-2020. транспортировка и обращение осуществляется поставщиком. Гарантийный срок на товар: не менее 365 дней с даты поставки.</w:t>
            </w:r>
          </w:p>
        </w:tc>
        <w:tc>
          <w:tcPr>
            <w:tcW w:w="925" w:type="dxa"/>
            <w:vAlign w:val="center"/>
          </w:tcPr>
          <w:p w:rsidR="00FB1C2C" w:rsidRPr="008A590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8A590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lastRenderedPageBreak/>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/526</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Хлопать</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8A590B">
              <w:rPr>
                <w:rFonts w:ascii="GHEA Grapalat" w:hAnsi="GHEA Grapalat"/>
                <w:bCs/>
                <w:color w:val="000000"/>
                <w:sz w:val="18"/>
                <w:szCs w:val="18"/>
                <w:lang w:val="hy-AM"/>
              </w:rPr>
              <w:t>Колпачок диаметром 10-12 см из пищевой нержавеющей стали, соответствующий стандартам AISI-304, ГОСТ 27002-86 и ГОСТ 27002-2020. транспортировку и обращение осуществляет поставщик.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/527</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Миксеры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Лопаты металлические, с отверстиями, из пищевой нержавеющей стали, не менее соответствующие стандартам AISI-304, ГОСТ 27002-86 и ГОСТ 27002-2020. транспортировка и обращение осуществляется поставщиком.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Картофельныйотжим</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Картофелесжималка металлическая, с отверстиями, из пищевой нержавеющей стали, не ниже стандартов AISI-304, ГОСТ 27002-86w ГОСТ 27002-2020. транспортировка и обращение осуществляется поставщиком.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39241120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Кухонныеножи</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Кухонные ножи-набор из 5 шт.: 1-нож для мяса, 2-Нож для хлеба, 3 - нож для овощей, 4 - нож для фруктов, 5-Нож для молочных продуктов, из пищевой нержавеющей стали, в соответствии со стандартами ГОСТ 27002-86 и ГОСТ 27002-2020. транспортировка и обработка осуществляется поставщиком.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10</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10</w:t>
            </w:r>
          </w:p>
        </w:tc>
        <w:tc>
          <w:tcPr>
            <w:tcW w:w="1246" w:type="dxa"/>
          </w:tcPr>
          <w:p w:rsidR="00FB1C2C" w:rsidRPr="00FB1C2C"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/529</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Разделочнаядоскадля едыиз дереваилипищевогоматериала</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Кухонные столешницы из полипропилена набор из 5 цветов размером 400 х 300 мм.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39221130</w:t>
            </w:r>
            <w:r>
              <w:rPr>
                <w:rFonts w:ascii="GHEA Grapalat" w:hAnsi="GHEA Grapalat" w:cs="Calibri"/>
                <w:b/>
                <w:bCs/>
                <w:color w:val="000000"/>
                <w:sz w:val="20"/>
                <w:szCs w:val="20"/>
              </w:rPr>
              <w:t>/507</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Мерныйстаканс мерной чашкой</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Мерный стакан 1л, пластиковый, транспортировка и обращение осуществляется поставщиком. Гарантийный срок на товар: не менее 365 дней с даты поставки.</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39221130</w:t>
            </w:r>
            <w:r>
              <w:rPr>
                <w:rFonts w:ascii="GHEA Grapalat" w:hAnsi="GHEA Grapalat" w:cs="Calibri"/>
                <w:b/>
                <w:bCs/>
                <w:color w:val="000000"/>
                <w:sz w:val="20"/>
                <w:szCs w:val="20"/>
              </w:rPr>
              <w:t>/508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Мерныйстаканс порциейразмер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Мерный стакан 0,5 л, пластик. транспортировку и обращение осуществляет поставщик.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/510</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Термометрыдля обеда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Цифровой обеденный термометр с пищевым зондом из нержавеющей стали, не менее AISI - 304, длина зонда: 200-300 мм:</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Рабочий диапазон температур: от 0 ° C до 50 ° C :</w:t>
            </w:r>
          </w:p>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Бытовой цифровой термометр оснащен крошечным дисплеем. транспортировку и обращение осуществляет поставщик. Гарантийный срок на товар: не менее 365 дней с даты поставки.</w:t>
            </w:r>
            <w:r w:rsidRPr="00F63D68">
              <w:rPr>
                <w:rFonts w:ascii="GHEA Grapalat" w:hAnsi="GHEA Grapalat" w:cs="Calibri"/>
                <w:noProof/>
                <w:sz w:val="18"/>
                <w:szCs w:val="18"/>
                <w:lang w:val="ru-RU" w:eastAsia="ru-RU"/>
              </w:rPr>
              <w:lastRenderedPageBreak/>
              <w:drawing>
                <wp:inline distT="0" distB="0" distL="0" distR="0">
                  <wp:extent cx="1255776" cy="1255776"/>
                  <wp:effectExtent l="0" t="0" r="1905" b="1905"/>
                  <wp:docPr id="36"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3596" cy="1253596"/>
                          </a:xfrm>
                          <a:prstGeom prst="rect">
                            <a:avLst/>
                          </a:prstGeom>
                          <a:noFill/>
                        </pic:spPr>
                      </pic:pic>
                    </a:graphicData>
                  </a:graphic>
                </wp:inline>
              </w:drawing>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/511</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Термометрыкомнатные</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Цифровой комнатный термометр показывает диапазон температур от -10 °C до + 50 ° C. с пластиковым, деревянным или стеклянным отсеком. Гарантийный срок на товар: не менее 365 дней с даты поставки.</w:t>
            </w:r>
            <w:r w:rsidRPr="00F63D68">
              <w:rPr>
                <w:rFonts w:ascii="GHEA Grapalat" w:hAnsi="GHEA Grapalat" w:cs="Calibri"/>
                <w:noProof/>
                <w:sz w:val="18"/>
                <w:szCs w:val="18"/>
                <w:lang w:val="ru-RU" w:eastAsia="ru-RU"/>
              </w:rPr>
              <w:drawing>
                <wp:inline distT="0" distB="0" distL="0" distR="0">
                  <wp:extent cx="542925" cy="1215118"/>
                  <wp:effectExtent l="19050" t="0" r="9525" b="0"/>
                  <wp:docPr id="37" name="Рисунок 15" descr="C:\Users\Use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unnamed.jpg"/>
                          <pic:cNvPicPr>
                            <a:picLocks noChangeAspect="1" noChangeArrowheads="1"/>
                          </pic:cNvPicPr>
                        </pic:nvPicPr>
                        <pic:blipFill>
                          <a:blip r:embed="rId20" cstate="print"/>
                          <a:srcRect/>
                          <a:stretch>
                            <a:fillRect/>
                          </a:stretch>
                        </pic:blipFill>
                        <pic:spPr bwMode="auto">
                          <a:xfrm>
                            <a:off x="0" y="0"/>
                            <a:ext cx="543221" cy="1215780"/>
                          </a:xfrm>
                          <a:prstGeom prst="rect">
                            <a:avLst/>
                          </a:prstGeom>
                          <a:noFill/>
                          <a:ln w="9525">
                            <a:noFill/>
                            <a:miter lim="800000"/>
                            <a:headEnd/>
                            <a:tailEnd/>
                          </a:ln>
                        </pic:spPr>
                      </pic:pic>
                    </a:graphicData>
                  </a:graphic>
                </wp:inline>
              </w:drawing>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39224331</w:t>
            </w:r>
            <w:r>
              <w:rPr>
                <w:rFonts w:ascii="GHEA Grapalat" w:hAnsi="GHEA Grapalat" w:cs="Calibri"/>
                <w:b/>
                <w:bCs/>
                <w:color w:val="000000"/>
                <w:sz w:val="20"/>
                <w:szCs w:val="20"/>
              </w:rPr>
              <w:t>/505</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Ведропластиковое</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Ведро для мытья полов, дезинфекции 10л, с ручкой, сырье пластиковое.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6</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6</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39221170</w:t>
            </w:r>
            <w:r>
              <w:rPr>
                <w:rFonts w:ascii="GHEA Grapalat" w:hAnsi="GHEA Grapalat" w:cs="Calibri"/>
                <w:b/>
                <w:bCs/>
                <w:color w:val="000000"/>
                <w:sz w:val="20"/>
                <w:szCs w:val="20"/>
              </w:rPr>
              <w:t>/508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Контейнерыдля еды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Контейнер емкостью 10 л, сырье пластиковое.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2025 года </w:t>
            </w:r>
            <w:r w:rsidRPr="00FC1D3A">
              <w:rPr>
                <w:rStyle w:val="ezkurwreuab5ozgtqnkl"/>
                <w:lang w:val="ru-RU"/>
              </w:rPr>
              <w:lastRenderedPageBreak/>
              <w:t>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39224341</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Мусорное ведропластиковое</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Кухонный мусорный бак с крышкой, открывающийся на 20 л, сырье пластиковое. Транспортировку и разгрузку осуществляет поставщик. Гарантийный срок на товар: не менее 365 дней с даты поставки.</w:t>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4</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39835000</w:t>
            </w:r>
            <w:r>
              <w:rPr>
                <w:rFonts w:ascii="GHEA Grapalat" w:hAnsi="GHEA Grapalat" w:cs="Calibri"/>
                <w:b/>
                <w:bCs/>
                <w:color w:val="000000"/>
                <w:sz w:val="20"/>
                <w:szCs w:val="20"/>
              </w:rPr>
              <w:t>/507</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Брусокдля мытьяполов, деревянный</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Стержень для мытья пола с ведром для стирки. Ведро пластиковое/алюминиевое, объем 8 л, с приспособлением для мытья и отжима чистящей салфетки.  Транспортировка и разгрузка чистящей ткани осуществляется поставщиком. Гарантийный срок на товар: не менее 365 дней с даты поставки.</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2</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42921180</w:t>
            </w:r>
            <w:r>
              <w:rPr>
                <w:rFonts w:ascii="GHEA Grapalat" w:hAnsi="GHEA Grapalat" w:cs="Calibri"/>
                <w:b/>
                <w:bCs/>
                <w:color w:val="000000"/>
                <w:sz w:val="20"/>
                <w:szCs w:val="20"/>
              </w:rPr>
              <w:t>/509</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Весы</w:t>
            </w:r>
            <w:r w:rsidR="005363AC">
              <w:rPr>
                <w:rStyle w:val="ezkurwreuab5ozgtqnkl"/>
              </w:rPr>
              <w:t xml:space="preserve"> </w:t>
            </w:r>
            <w:r>
              <w:rPr>
                <w:rStyle w:val="ezkurwreuab5ozgtqnkl"/>
              </w:rPr>
              <w:t>с платформой</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Размеры электронных весов: 420 х 635 х 765 мм (Д х Д х в):</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Максимальный разрешенный вес для взвешивания: 150 кг, степень контроля 20 г, размеры платформы для взвешивания: 370 х 500 мм (Д х Д), поверхность из нержавеющей стали, ЖК-дисплей:</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Подача питания от сети 110 ÷240 В/1 фаз через адаптер или аккумулятор.</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Мощность 0,02 кВт;</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Защищен от пыли и влаги.</w:t>
            </w:r>
          </w:p>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 xml:space="preserve">  Гарантийный срок не менее одного </w:t>
            </w:r>
            <w:r w:rsidRPr="005E0783">
              <w:rPr>
                <w:rFonts w:ascii="GHEA Grapalat" w:hAnsi="GHEA Grapalat"/>
                <w:bCs/>
                <w:color w:val="000000"/>
                <w:sz w:val="18"/>
                <w:szCs w:val="18"/>
                <w:lang w:val="hy-AM"/>
              </w:rPr>
              <w:lastRenderedPageBreak/>
              <w:t>года:</w:t>
            </w:r>
            <w:r w:rsidRPr="00F63D68">
              <w:rPr>
                <w:rFonts w:ascii="GHEA Grapalat" w:hAnsi="GHEA Grapalat" w:cs="Arial"/>
                <w:noProof/>
                <w:sz w:val="18"/>
                <w:szCs w:val="18"/>
                <w:lang w:val="ru-RU" w:eastAsia="ru-RU"/>
              </w:rPr>
              <w:drawing>
                <wp:inline distT="0" distB="0" distL="0" distR="0">
                  <wp:extent cx="1419058" cy="1000125"/>
                  <wp:effectExtent l="0" t="0" r="0" b="0"/>
                  <wp:docPr id="38"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2123" cy="1030477"/>
                          </a:xfrm>
                          <a:prstGeom prst="rect">
                            <a:avLst/>
                          </a:prstGeom>
                          <a:noFill/>
                        </pic:spPr>
                      </pic:pic>
                    </a:graphicData>
                  </a:graphic>
                </wp:inline>
              </w:drawing>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42921180</w:t>
            </w:r>
            <w:r>
              <w:rPr>
                <w:rFonts w:ascii="GHEA Grapalat" w:hAnsi="GHEA Grapalat" w:cs="Calibri"/>
                <w:b/>
                <w:bCs/>
                <w:color w:val="000000"/>
                <w:sz w:val="20"/>
                <w:szCs w:val="20"/>
              </w:rPr>
              <w:t>/510</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Электрические</w:t>
            </w:r>
            <w:r w:rsidR="005363AC">
              <w:rPr>
                <w:rStyle w:val="ezkurwreuab5ozgtqnkl"/>
              </w:rPr>
              <w:t xml:space="preserve"> </w:t>
            </w:r>
            <w:r>
              <w:rPr>
                <w:rStyle w:val="ezkurwreuab5ozgtqnkl"/>
              </w:rPr>
              <w:t>весы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Размеры электронных весов: 330 х 310 х 135 мм (Д х Д х в):</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Максимальный разрешенный вес для взвешивания: 20 кг, степень контроля 20 г, размеры платформы для взвешивания: 240 х 192 мм (Д х Д), поверхность из нержавеющей стали, ЖК-дисплей:</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Подача питания от сети 110 ÷240 В/1 фаз через адаптер или аккумулятор.</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Мощность 0,01 кВт;</w:t>
            </w:r>
          </w:p>
          <w:p w:rsidR="00FB1C2C" w:rsidRPr="005E0783"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Защищен от пыли и влаги.</w:t>
            </w:r>
          </w:p>
          <w:p w:rsidR="00FB1C2C" w:rsidRPr="00F63D68" w:rsidRDefault="00FB1C2C" w:rsidP="005651FC">
            <w:pPr>
              <w:jc w:val="both"/>
              <w:rPr>
                <w:rFonts w:ascii="GHEA Grapalat" w:hAnsi="GHEA Grapalat"/>
                <w:bCs/>
                <w:color w:val="000000"/>
                <w:sz w:val="18"/>
                <w:szCs w:val="18"/>
                <w:lang w:val="hy-AM"/>
              </w:rPr>
            </w:pPr>
            <w:r w:rsidRPr="005E0783">
              <w:rPr>
                <w:rFonts w:ascii="GHEA Grapalat" w:hAnsi="GHEA Grapalat"/>
                <w:bCs/>
                <w:color w:val="000000"/>
                <w:sz w:val="18"/>
                <w:szCs w:val="18"/>
                <w:lang w:val="hy-AM"/>
              </w:rPr>
              <w:t xml:space="preserve">  Гарантийный срок не менее одного года:</w:t>
            </w:r>
            <w:r w:rsidRPr="00F63D68">
              <w:rPr>
                <w:rFonts w:ascii="GHEA Grapalat" w:hAnsi="GHEA Grapalat" w:cs="Calibri"/>
                <w:noProof/>
                <w:sz w:val="18"/>
                <w:szCs w:val="18"/>
                <w:lang w:val="ru-RU" w:eastAsia="ru-RU"/>
              </w:rPr>
              <w:drawing>
                <wp:inline distT="0" distB="0" distL="0" distR="0">
                  <wp:extent cx="1590746" cy="1170432"/>
                  <wp:effectExtent l="0" t="0" r="0" b="0"/>
                  <wp:docPr id="39"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38114" cy="1205284"/>
                          </a:xfrm>
                          <a:prstGeom prst="rect">
                            <a:avLst/>
                          </a:prstGeom>
                          <a:noFill/>
                        </pic:spPr>
                      </pic:pic>
                    </a:graphicData>
                  </a:graphic>
                </wp:inline>
              </w:drawing>
            </w:r>
          </w:p>
        </w:tc>
        <w:tc>
          <w:tcPr>
            <w:tcW w:w="925" w:type="dxa"/>
            <w:vAlign w:val="center"/>
          </w:tcPr>
          <w:p w:rsidR="00FB1C2C" w:rsidRPr="005E078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5E078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/532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Сервировочный</w:t>
            </w:r>
            <w:r w:rsidR="005363AC">
              <w:rPr>
                <w:rStyle w:val="ezkurwreuab5ozgtqnkl"/>
              </w:rPr>
              <w:t xml:space="preserve"> </w:t>
            </w:r>
            <w:r>
              <w:rPr>
                <w:rStyle w:val="ezkurwreuab5ozgtqnkl"/>
              </w:rPr>
              <w:t>и раздаточный стол</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Каркас и ножки стола должны быть полностью изготовлены из металлических четырехугольных труб (30 x 30 x 2,0 мм), соединение углов методом пайки с сечением 45 градусов, внешние размеры каркаса 1000 x 600 x 830 мм. к каркасу стола путем пайки крепятся металлические ножки, края которых должны быть забиты пластиковыми заглушками толщиной 8 мм.</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Высококачественные и прочные колеса с подставкой крепятся к ножкам стола снизу.</w:t>
            </w:r>
            <w:r w:rsidRPr="00FA06FE">
              <w:rPr>
                <w:rFonts w:ascii="Sylfaen" w:hAnsi="Sylfaen" w:cs="Sylfaen"/>
                <w:bCs/>
                <w:color w:val="000000"/>
                <w:sz w:val="18"/>
                <w:szCs w:val="18"/>
                <w:lang w:val="hy-AM"/>
              </w:rPr>
              <w:t>՝</w:t>
            </w:r>
          </w:p>
          <w:p w:rsidR="00FB1C2C" w:rsidRPr="00FA06FE" w:rsidRDefault="00FB1C2C" w:rsidP="005651FC">
            <w:pPr>
              <w:jc w:val="both"/>
              <w:rPr>
                <w:rFonts w:ascii="GHEA Grapalat" w:hAnsi="GHEA Grapalat"/>
                <w:bCs/>
                <w:color w:val="000000"/>
                <w:sz w:val="18"/>
                <w:szCs w:val="18"/>
                <w:lang w:val="hy-AM"/>
              </w:rPr>
            </w:pP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Стол имеет два железных ряда: первый на высоте 200 мм над землей, а второй на высоте 500 мм:</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Планки крепятся (сидят) по кругу к металлическим четырехугольным трубам (30 x 30 x 2,0 мм), соединение углов методом пайки с сечением 45 градусов:</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Углы рабочей плоскости ламинированной PTS должны быть закруглены, а края закруглены пластиковой фланцевой лентой (ПВХ)толщиной 1-2 мм.:</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Каркас и ножки стола должны быть полностью окрашены порошковой водостойкой краской серебристого цвета.:</w:t>
            </w:r>
          </w:p>
          <w:p w:rsidR="00FB1C2C" w:rsidRPr="00F63D68"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С одной стороны стола должно быть: большая металлическая ручка размером 700 x 150 мм для его толкания, а с другой стороны-толстая металлическая вешалка:</w:t>
            </w:r>
          </w:p>
        </w:tc>
        <w:tc>
          <w:tcPr>
            <w:tcW w:w="925" w:type="dxa"/>
            <w:vAlign w:val="center"/>
          </w:tcPr>
          <w:p w:rsidR="00FB1C2C" w:rsidRPr="00FA06F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A06F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39711140</w:t>
            </w:r>
            <w:r>
              <w:rPr>
                <w:rFonts w:ascii="GHEA Grapalat" w:hAnsi="GHEA Grapalat" w:cs="Calibri"/>
                <w:b/>
                <w:bCs/>
                <w:color w:val="000000"/>
                <w:sz w:val="20"/>
                <w:szCs w:val="20"/>
              </w:rPr>
              <w:t>/509</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Холодильное</w:t>
            </w:r>
            <w:r w:rsidR="005363AC">
              <w:rPr>
                <w:rStyle w:val="ezkurwreuab5ozgtqnkl"/>
              </w:rPr>
              <w:t xml:space="preserve"> </w:t>
            </w:r>
            <w:r>
              <w:rPr>
                <w:rStyle w:val="ezkurwreuab5ozgtqnkl"/>
              </w:rPr>
              <w:t>хозяйство</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Общая вместимость не менее 300-320 л. Общая вместимость холодильных камер 240 л. Емкость морозильной камеры: минимум 58 л, температура холодильной камеры 00 ° C - +60 ° C, температура морозильной камеры 180 ° C. Расход энергии 0,1-0,15 КВ, напряжение 220 В</w:t>
            </w:r>
          </w:p>
        </w:tc>
        <w:tc>
          <w:tcPr>
            <w:tcW w:w="925" w:type="dxa"/>
            <w:vAlign w:val="center"/>
          </w:tcPr>
          <w:p w:rsidR="00FB1C2C" w:rsidRPr="00FA06F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A06F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39711120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Морозильная камера200л</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Изготовлен из нержавеющей стали, двухдверный, открывается спереди или сверху, внешние размеры: 1165 x 700 x 870 мм.:</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 xml:space="preserve">Толщина стенки-35 мм 'внутренняя емкость – 200 л' есть одна проволочная корзина.    </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Мощность - 0,33 кВт,</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Рабочая температура - 2... -20°C</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Температура внешней среды + 33°C</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Фреон-R290</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lastRenderedPageBreak/>
              <w:t>Класс энергосбережения не менее A++, мощность (В / Гц) 220-240 В/ 50-60 Гц:</w:t>
            </w:r>
          </w:p>
          <w:p w:rsidR="00FB1C2C" w:rsidRDefault="00FB1C2C" w:rsidP="005651FC">
            <w:pPr>
              <w:jc w:val="both"/>
              <w:rPr>
                <w:rFonts w:ascii="GHEA Grapalat" w:hAnsi="GHEA Grapalat"/>
                <w:noProof/>
                <w:sz w:val="18"/>
                <w:szCs w:val="18"/>
                <w:lang w:val="ru-RU" w:eastAsia="ru-RU"/>
              </w:rPr>
            </w:pPr>
            <w:r w:rsidRPr="00F63D68">
              <w:rPr>
                <w:rFonts w:ascii="GHEA Grapalat" w:hAnsi="GHEA Grapalat"/>
                <w:noProof/>
                <w:sz w:val="18"/>
                <w:szCs w:val="18"/>
                <w:lang w:val="ru-RU" w:eastAsia="ru-RU"/>
              </w:rPr>
              <w:drawing>
                <wp:anchor distT="0" distB="0" distL="114300" distR="114300" simplePos="0" relativeHeight="251675648" behindDoc="0" locked="0" layoutInCell="1" allowOverlap="1">
                  <wp:simplePos x="0" y="0"/>
                  <wp:positionH relativeFrom="column">
                    <wp:posOffset>409575</wp:posOffset>
                  </wp:positionH>
                  <wp:positionV relativeFrom="paragraph">
                    <wp:posOffset>185420</wp:posOffset>
                  </wp:positionV>
                  <wp:extent cx="895350" cy="933450"/>
                  <wp:effectExtent l="0" t="0" r="0" b="0"/>
                  <wp:wrapNone/>
                  <wp:docPr id="40" name="Рисунок 20" descr="https://holod.ru/pics/clean/medium/65/865_0.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rcRect/>
                          <a:stretch>
                            <a:fillRect/>
                          </a:stretch>
                        </pic:blipFill>
                        <pic:spPr>
                          <a:xfrm>
                            <a:off x="0" y="0"/>
                            <a:ext cx="895350" cy="933450"/>
                          </a:xfrm>
                          <a:prstGeom prst="rect">
                            <a:avLst/>
                          </a:prstGeom>
                          <a:noFill/>
                          <a:ln>
                            <a:noFill/>
                            <a:prstDash/>
                          </a:ln>
                        </pic:spPr>
                      </pic:pic>
                    </a:graphicData>
                  </a:graphic>
                </wp:anchor>
              </w:drawing>
            </w:r>
            <w:r w:rsidRPr="00FA06FE">
              <w:rPr>
                <w:rFonts w:ascii="GHEA Grapalat" w:hAnsi="GHEA Grapalat"/>
                <w:bCs/>
                <w:color w:val="000000"/>
                <w:sz w:val="18"/>
                <w:szCs w:val="18"/>
                <w:lang w:val="hy-AM"/>
              </w:rPr>
              <w:t>Гарантийный срок не менее одного года:</w:t>
            </w:r>
          </w:p>
          <w:p w:rsidR="00FB1C2C" w:rsidRDefault="00FB1C2C" w:rsidP="005651FC">
            <w:pPr>
              <w:jc w:val="both"/>
              <w:rPr>
                <w:rFonts w:ascii="GHEA Grapalat" w:hAnsi="GHEA Grapalat"/>
                <w:noProof/>
                <w:sz w:val="18"/>
                <w:szCs w:val="18"/>
                <w:lang w:val="ru-RU" w:eastAsia="ru-RU"/>
              </w:rPr>
            </w:pPr>
          </w:p>
          <w:p w:rsidR="00FB1C2C" w:rsidRDefault="00FB1C2C" w:rsidP="005651FC">
            <w:pPr>
              <w:jc w:val="both"/>
              <w:rPr>
                <w:rFonts w:ascii="GHEA Grapalat" w:hAnsi="GHEA Grapalat"/>
                <w:noProof/>
                <w:sz w:val="18"/>
                <w:szCs w:val="18"/>
                <w:lang w:val="ru-RU" w:eastAsia="ru-RU"/>
              </w:rPr>
            </w:pPr>
          </w:p>
          <w:p w:rsidR="00FB1C2C" w:rsidRDefault="00FB1C2C" w:rsidP="005651FC">
            <w:pPr>
              <w:jc w:val="both"/>
              <w:rPr>
                <w:rFonts w:ascii="GHEA Grapalat" w:hAnsi="GHEA Grapalat"/>
                <w:noProof/>
                <w:sz w:val="18"/>
                <w:szCs w:val="18"/>
                <w:lang w:val="ru-RU" w:eastAsia="ru-RU"/>
              </w:rPr>
            </w:pPr>
          </w:p>
          <w:p w:rsidR="00FB1C2C" w:rsidRDefault="00FB1C2C" w:rsidP="005651FC">
            <w:pPr>
              <w:jc w:val="both"/>
              <w:rPr>
                <w:rFonts w:ascii="GHEA Grapalat" w:hAnsi="GHEA Grapalat"/>
                <w:noProof/>
                <w:sz w:val="18"/>
                <w:szCs w:val="18"/>
                <w:lang w:val="ru-RU" w:eastAsia="ru-RU"/>
              </w:rPr>
            </w:pPr>
          </w:p>
          <w:p w:rsidR="00FB1C2C" w:rsidRDefault="00FB1C2C" w:rsidP="005651FC">
            <w:pPr>
              <w:jc w:val="both"/>
              <w:rPr>
                <w:rFonts w:ascii="GHEA Grapalat" w:hAnsi="GHEA Grapalat"/>
                <w:noProof/>
                <w:sz w:val="18"/>
                <w:szCs w:val="18"/>
                <w:lang w:val="ru-RU" w:eastAsia="ru-RU"/>
              </w:rPr>
            </w:pPr>
          </w:p>
          <w:p w:rsidR="00FB1C2C" w:rsidRDefault="00FB1C2C" w:rsidP="005651FC">
            <w:pPr>
              <w:jc w:val="both"/>
              <w:rPr>
                <w:rFonts w:ascii="GHEA Grapalat" w:hAnsi="GHEA Grapalat"/>
                <w:noProof/>
                <w:sz w:val="18"/>
                <w:szCs w:val="18"/>
                <w:lang w:val="ru-RU" w:eastAsia="ru-RU"/>
              </w:rPr>
            </w:pPr>
          </w:p>
          <w:p w:rsidR="00FB1C2C" w:rsidRPr="00F63D68" w:rsidRDefault="00FB1C2C" w:rsidP="005651FC">
            <w:pPr>
              <w:jc w:val="both"/>
              <w:rPr>
                <w:rFonts w:ascii="GHEA Grapalat" w:hAnsi="GHEA Grapalat"/>
                <w:bCs/>
                <w:color w:val="000000"/>
                <w:sz w:val="18"/>
                <w:szCs w:val="18"/>
                <w:lang w:val="hy-AM"/>
              </w:rPr>
            </w:pPr>
          </w:p>
        </w:tc>
        <w:tc>
          <w:tcPr>
            <w:tcW w:w="925" w:type="dxa"/>
            <w:vAlign w:val="center"/>
          </w:tcPr>
          <w:p w:rsidR="00FB1C2C" w:rsidRPr="00FA06F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A06F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39714200</w:t>
            </w:r>
            <w:r>
              <w:rPr>
                <w:rFonts w:ascii="GHEA Grapalat" w:hAnsi="GHEA Grapalat" w:cs="Calibri"/>
                <w:b/>
                <w:bCs/>
                <w:color w:val="000000"/>
                <w:sz w:val="20"/>
                <w:szCs w:val="20"/>
              </w:rPr>
              <w:t>/510</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Кондиционер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Размеры внешнего блока кондиционера до: 45 х 75 х 30 см (Д х в Х Х)</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Размеры внутреннего блока до: 30 х 70 х 20 см (Д х в Х Х)</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Класс Сплит или сплит-инвертор</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Тепловая мощность до 2,8 кВт</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Мощность охлаждения до 2,8 кВт</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Мощность (БТЕ) до 10000</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Мощность (охлаждение/нагрев) до 1/1 кВт</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Угольный Фильтр</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Тип газа R410a или R32</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Основные режимы нагрева/охлаждения</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Средняя температура в режиме нагрева 250 С</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Средняя температура в режиме охлаждения 150 С</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Внутренний/внешний шум до 25/58 (дБ)</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Средняя площадь: 35 м2</w:t>
            </w:r>
          </w:p>
          <w:p w:rsidR="00FB1C2C" w:rsidRPr="00F63D68"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FA06F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A06F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39713432</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Пылесос</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Максимальная мощность пылесоса (Вт) 2300</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Мощность тягового усилия (Вт) 500</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Тип трубки телескопический</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 xml:space="preserve"> Тип и объем контейнера для порошка пакет на 3 л</w:t>
            </w:r>
          </w:p>
          <w:p w:rsidR="00FB1C2C" w:rsidRPr="00FA06FE"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 xml:space="preserve"> Ручка для пола и ковров, ручка для мягкой мебели, угловая ручка:</w:t>
            </w:r>
          </w:p>
          <w:p w:rsidR="00FB1C2C" w:rsidRPr="00F63D68" w:rsidRDefault="00FB1C2C" w:rsidP="005651FC">
            <w:pPr>
              <w:jc w:val="both"/>
              <w:rPr>
                <w:rFonts w:ascii="GHEA Grapalat" w:hAnsi="GHEA Grapalat"/>
                <w:bCs/>
                <w:color w:val="000000"/>
                <w:sz w:val="18"/>
                <w:szCs w:val="18"/>
                <w:lang w:val="hy-AM"/>
              </w:rPr>
            </w:pPr>
            <w:r w:rsidRPr="00FA06FE">
              <w:rPr>
                <w:rFonts w:ascii="GHEA Grapalat" w:hAnsi="GHEA Grapalat"/>
                <w:bCs/>
                <w:color w:val="000000"/>
                <w:sz w:val="18"/>
                <w:szCs w:val="18"/>
                <w:lang w:val="hy-AM"/>
              </w:rPr>
              <w:t xml:space="preserve">Гарантийный срок не менее одного </w:t>
            </w:r>
            <w:r w:rsidRPr="00FA06FE">
              <w:rPr>
                <w:rFonts w:ascii="GHEA Grapalat" w:hAnsi="GHEA Grapalat"/>
                <w:bCs/>
                <w:color w:val="000000"/>
                <w:sz w:val="18"/>
                <w:szCs w:val="18"/>
                <w:lang w:val="hy-AM"/>
              </w:rPr>
              <w:lastRenderedPageBreak/>
              <w:t>года:</w:t>
            </w:r>
          </w:p>
        </w:tc>
        <w:tc>
          <w:tcPr>
            <w:tcW w:w="925" w:type="dxa"/>
            <w:vAlign w:val="center"/>
          </w:tcPr>
          <w:p w:rsidR="00FB1C2C" w:rsidRPr="00FA06F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A06F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2025 года </w:t>
            </w:r>
            <w:r w:rsidRPr="00FC1D3A">
              <w:rPr>
                <w:rStyle w:val="ezkurwreuab5ozgtqnkl"/>
                <w:lang w:val="ru-RU"/>
              </w:rPr>
              <w:lastRenderedPageBreak/>
              <w:t>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39121100</w:t>
            </w:r>
            <w:r>
              <w:rPr>
                <w:rFonts w:ascii="GHEA Grapalat" w:hAnsi="GHEA Grapalat" w:cs="Calibri"/>
                <w:b/>
                <w:bCs/>
                <w:color w:val="000000"/>
                <w:sz w:val="20"/>
                <w:szCs w:val="20"/>
              </w:rPr>
              <w:t>/507</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Рабочий стол</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Размеры стола: 1200 x 600 x 760 мм, он полностью изготовлен из ламината PTS толщиной 18 мм.: </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Углы рабочей плоскости стола должны быть закруглены в радиусе R= 30 мм, края огорожены пластиковой фланцевой лентой (ПВХ) толщиной 1-2 мм. рабочая плоскость должна быть матовой: </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Передняя часть стола закрыта PTS толщиной 18 мм (лицевая стенка) размером 1164 х 450 х 600 мм, которая устанавливается под рабочей плоскостью стола, на одном уровне с краем и закрепляется на краю(под) рабочей плоскости и на внутренней стороне боковых стенок(ножек).:</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Ширина боковых стенок( ножек): 570 мм:</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Края боковых стенок (ножек) должны быть заклеены пластиковой фланцевой лентой (ПВХ) толщиной 1-2 мм, а к торцам краев участка, касающегося пола, должны быть прикреплены ножки высотой 5-6 мм:</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Под рабочей плоскостью стола справа должна быть одностворчатая открытая полка размером 300 x 600 мм, а слева-подвижная полка шириной 300 x 150 мм. полки открываются и закрываются с помощью бесшумных ползунков с мягким запиранием (саляска).:  </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Полки должны иметь металлические ручки овальной формы, длина которых должна быть не менее 100 мм. осуществлять соединения с помощью гарантированных и скрытых спусковых крючков:             </w:t>
            </w:r>
          </w:p>
          <w:p w:rsidR="00FB1C2C" w:rsidRPr="00F63D68"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Стол в целом и пластиковые окантовочные ленты должны быть одного цвета с деревом, светлого </w:t>
            </w:r>
            <w:r w:rsidRPr="00DE3B9E">
              <w:rPr>
                <w:rFonts w:ascii="GHEA Grapalat" w:hAnsi="GHEA Grapalat"/>
                <w:bCs/>
                <w:color w:val="000000"/>
                <w:sz w:val="18"/>
                <w:szCs w:val="18"/>
                <w:lang w:val="hy-AM"/>
              </w:rPr>
              <w:lastRenderedPageBreak/>
              <w:t>оттенка:</w:t>
            </w:r>
          </w:p>
        </w:tc>
        <w:tc>
          <w:tcPr>
            <w:tcW w:w="925" w:type="dxa"/>
            <w:vAlign w:val="center"/>
          </w:tcPr>
          <w:p w:rsidR="00FB1C2C" w:rsidRPr="00DE3B9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DE3B9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39111140</w:t>
            </w:r>
            <w:r>
              <w:rPr>
                <w:rFonts w:ascii="GHEA Grapalat" w:hAnsi="GHEA Grapalat" w:cs="Calibri"/>
                <w:b/>
                <w:bCs/>
                <w:color w:val="000000"/>
                <w:sz w:val="20"/>
                <w:szCs w:val="20"/>
              </w:rPr>
              <w:t>/518</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Рабочеекресло</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Рабочее кресло должно быть изготовлено из экологически чистого и безопасного для здоровья сырья, должно быть отполированным, без отслоений, из экологически чистых и безопасных для здоровья материалов, углы должны быть закруглены или к углам прикреплены полимер или резина, специальные детали, обеспечивающие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и быть удобным во время эксплуатации. Металлический каркас рабочего стула должен быть изготовлен из металлических полых овальных труб (30 x 15 x 2,0 мм), также возможно</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труба должна быть равномерно сжата с обеих сторон и иметь форму закругленного прямоугольника:</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Сварочные швы металлического каркаса стула должны быть хорошо обработаны, отполированы и окрашены в порошковый цвет высококачественным экологически чистым красителем черного цвета. высота сиденья 450 мм над полом, высота спинки 800 мм над полом:</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Размеры сиденья: 420x385 (не менее) </w:t>
            </w:r>
            <w:r w:rsidRPr="00DE3B9E">
              <w:rPr>
                <w:rFonts w:ascii="GHEA Grapalat" w:hAnsi="GHEA Grapalat"/>
                <w:bCs/>
                <w:color w:val="000000"/>
                <w:sz w:val="18"/>
                <w:szCs w:val="18"/>
                <w:lang w:val="hy-AM"/>
              </w:rPr>
              <w:lastRenderedPageBreak/>
              <w:t>;спинка и сиденье должны быть изготовлены из фанеры толщиной не менее 10 мм, к которой спереди прикреплена губка толщиной не менее 20 мм и плотностью 25 кг/м3, а сзади-губка толщиной 10 мм и плотностью 25 кг/м3. Спинка и сиденье должны быть обтянуты толстой, качественной, прочной, износостойкой тканью. В верхней части спинки металлические и деревянные детали имеют форму полукруга, овала. Размеры обивочной части спинки составляют 400 мм x 300 мм.: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w:t>
            </w:r>
          </w:p>
          <w:p w:rsidR="00FB1C2C" w:rsidRPr="00F63D68"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английском, русском), в удобочитаемом варианте. Маркировка должна быть сделана в таком месте, чтобы не испортить общий эстетический вид. В случае </w:t>
            </w:r>
            <w:r w:rsidRPr="00DE3B9E">
              <w:rPr>
                <w:rFonts w:ascii="GHEA Grapalat" w:hAnsi="GHEA Grapalat"/>
                <w:bCs/>
                <w:color w:val="000000"/>
                <w:sz w:val="18"/>
                <w:szCs w:val="18"/>
                <w:lang w:val="hy-AM"/>
              </w:rPr>
              <w:lastRenderedPageBreak/>
              <w:t>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c>
          <w:tcPr>
            <w:tcW w:w="925" w:type="dxa"/>
            <w:vAlign w:val="center"/>
          </w:tcPr>
          <w:p w:rsidR="00FB1C2C" w:rsidRPr="00DE3B9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DE3B9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33191120</w:t>
            </w:r>
            <w:r>
              <w:rPr>
                <w:rFonts w:ascii="GHEA Grapalat" w:hAnsi="GHEA Grapalat" w:cs="Calibri"/>
                <w:b/>
                <w:bCs/>
                <w:color w:val="000000"/>
                <w:sz w:val="20"/>
                <w:szCs w:val="20"/>
              </w:rPr>
              <w:t>/503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Ростомер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Самоклеящийся ростомер изготовлен из экологически чистого сырья.</w:t>
            </w:r>
            <w:r w:rsidRPr="00DE3B9E">
              <w:rPr>
                <w:rFonts w:ascii="Sylfaen" w:hAnsi="Sylfaen" w:cs="Sylfaen"/>
                <w:bCs/>
                <w:color w:val="000000"/>
                <w:sz w:val="18"/>
                <w:szCs w:val="18"/>
                <w:lang w:val="hy-AM"/>
              </w:rPr>
              <w:t>՝</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из виниловых обоев на основе флизелина, состоящих из натуральных волокон: </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Его легко прикрепить к плоской поверхности стены:</w:t>
            </w:r>
          </w:p>
          <w:p w:rsidR="00FB1C2C" w:rsidRPr="00F63D68"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Не рвется при снятии, отрыве и не оставляет следов на стене:</w:t>
            </w:r>
            <w:r w:rsidRPr="00F63D68">
              <w:rPr>
                <w:rFonts w:ascii="GHEA Grapalat" w:hAnsi="GHEA Grapalat"/>
                <w:noProof/>
                <w:sz w:val="18"/>
                <w:szCs w:val="18"/>
                <w:lang w:val="ru-RU" w:eastAsia="ru-RU"/>
              </w:rPr>
              <w:drawing>
                <wp:inline distT="0" distB="0" distL="0" distR="0">
                  <wp:extent cx="744935" cy="1858380"/>
                  <wp:effectExtent l="0" t="0" r="0" b="8890"/>
                  <wp:docPr id="4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47870" cy="1865702"/>
                          </a:xfrm>
                          <a:prstGeom prst="rect">
                            <a:avLst/>
                          </a:prstGeom>
                          <a:noFill/>
                        </pic:spPr>
                      </pic:pic>
                    </a:graphicData>
                  </a:graphic>
                </wp:inline>
              </w:drawing>
            </w:r>
          </w:p>
        </w:tc>
        <w:tc>
          <w:tcPr>
            <w:tcW w:w="925" w:type="dxa"/>
            <w:vAlign w:val="center"/>
          </w:tcPr>
          <w:p w:rsidR="00FB1C2C" w:rsidRPr="00DE3B9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DE3B9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38311100</w:t>
            </w:r>
            <w:r>
              <w:rPr>
                <w:rFonts w:ascii="GHEA Grapalat" w:hAnsi="GHEA Grapalat" w:cs="Calibri"/>
                <w:b/>
                <w:bCs/>
                <w:color w:val="000000"/>
                <w:sz w:val="20"/>
                <w:szCs w:val="20"/>
              </w:rPr>
              <w:t>/502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Весы</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Весы, размеры пьедестала: 45x55 см, вес Весов: 15-25 кг:</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С прямоугольной платформой, подставкой, стеклянным дисплеем с цифровым индикатором:</w:t>
            </w:r>
          </w:p>
          <w:p w:rsidR="00FB1C2C" w:rsidRPr="00F63D68"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Гарантийный срок не менее одного года:</w:t>
            </w:r>
            <w:r w:rsidRPr="00F63D68">
              <w:rPr>
                <w:rFonts w:ascii="GHEA Grapalat" w:hAnsi="GHEA Grapalat"/>
                <w:noProof/>
                <w:sz w:val="18"/>
                <w:szCs w:val="18"/>
                <w:lang w:val="ru-RU" w:eastAsia="ru-RU"/>
              </w:rPr>
              <w:drawing>
                <wp:inline distT="0" distB="0" distL="0" distR="0">
                  <wp:extent cx="1228406" cy="1019175"/>
                  <wp:effectExtent l="0" t="0" r="0" b="0"/>
                  <wp:docPr id="4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43868" cy="1032003"/>
                          </a:xfrm>
                          <a:prstGeom prst="rect">
                            <a:avLst/>
                          </a:prstGeom>
                          <a:noFill/>
                        </pic:spPr>
                      </pic:pic>
                    </a:graphicData>
                  </a:graphic>
                </wp:inline>
              </w:drawing>
            </w:r>
          </w:p>
        </w:tc>
        <w:tc>
          <w:tcPr>
            <w:tcW w:w="925" w:type="dxa"/>
            <w:vAlign w:val="center"/>
          </w:tcPr>
          <w:p w:rsidR="00FB1C2C" w:rsidRPr="00DE3B9E"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DE3B9E"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33191180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Медицинская кушетка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В соответствии с требованиями Постановления Правительства РА N1239-N от 20 сентября 2012 года, приказа Министерства здравоохранения РА N867:</w:t>
            </w:r>
          </w:p>
          <w:p w:rsidR="00FB1C2C" w:rsidRPr="00DE3B9E" w:rsidRDefault="00FB1C2C" w:rsidP="005651FC">
            <w:pPr>
              <w:jc w:val="both"/>
              <w:rPr>
                <w:rFonts w:ascii="GHEA Grapalat" w:hAnsi="GHEA Grapalat"/>
                <w:bCs/>
                <w:color w:val="000000"/>
                <w:sz w:val="18"/>
                <w:szCs w:val="18"/>
                <w:lang w:val="hy-AM"/>
              </w:rPr>
            </w:pP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Размеры медицинского дивана: 180 x 60 x 60 см:</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Общая рама изготовлена из прочного металлического профиля и покрыта порошковой краской, устойчивой к износу.</w:t>
            </w:r>
          </w:p>
          <w:p w:rsidR="00FB1C2C" w:rsidRPr="00DE3B9E"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 xml:space="preserve">Мягкая внешняя сторона дивана обтянута высококачественной экологически чистой искусственной кожей, обеспечивающей комфорт. : </w:t>
            </w:r>
          </w:p>
          <w:p w:rsidR="00FB1C2C" w:rsidRPr="00F63D68" w:rsidRDefault="00FB1C2C" w:rsidP="005651FC">
            <w:pPr>
              <w:jc w:val="both"/>
              <w:rPr>
                <w:rFonts w:ascii="GHEA Grapalat" w:hAnsi="GHEA Grapalat"/>
                <w:bCs/>
                <w:color w:val="000000"/>
                <w:sz w:val="18"/>
                <w:szCs w:val="18"/>
                <w:lang w:val="hy-AM"/>
              </w:rPr>
            </w:pPr>
            <w:r w:rsidRPr="00DE3B9E">
              <w:rPr>
                <w:rFonts w:ascii="GHEA Grapalat" w:hAnsi="GHEA Grapalat"/>
                <w:bCs/>
                <w:color w:val="000000"/>
                <w:sz w:val="18"/>
                <w:szCs w:val="18"/>
                <w:lang w:val="hy-AM"/>
              </w:rPr>
              <w:t>Высота изголовья дивана регулируется.</w:t>
            </w:r>
            <w:r w:rsidRPr="00F63D68">
              <w:rPr>
                <w:rFonts w:ascii="GHEA Grapalat" w:hAnsi="GHEA Grapalat" w:cs="Tahoma"/>
                <w:noProof/>
                <w:sz w:val="18"/>
                <w:szCs w:val="18"/>
                <w:lang w:val="ru-RU" w:eastAsia="ru-RU"/>
              </w:rPr>
              <w:drawing>
                <wp:inline distT="0" distB="0" distL="0" distR="0">
                  <wp:extent cx="1209675" cy="685800"/>
                  <wp:effectExtent l="0" t="0" r="9525" b="0"/>
                  <wp:docPr id="4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09675" cy="685800"/>
                          </a:xfrm>
                          <a:prstGeom prst="rect">
                            <a:avLst/>
                          </a:prstGeom>
                          <a:noFill/>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33141211</w:t>
            </w:r>
            <w:r>
              <w:rPr>
                <w:rFonts w:ascii="GHEA Grapalat" w:hAnsi="GHEA Grapalat" w:cs="Calibri"/>
                <w:b/>
                <w:bCs/>
                <w:color w:val="000000"/>
                <w:sz w:val="20"/>
                <w:szCs w:val="20"/>
              </w:rPr>
              <w:t>/503</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Таблицапроверкизрения</w:t>
            </w:r>
            <w:r w:rsidRPr="00ED7713">
              <w:rPr>
                <w:lang w:val="ru-RU"/>
              </w:rPr>
              <w:t xml:space="preserve"> (</w:t>
            </w:r>
            <w:r w:rsidRPr="00ED7713">
              <w:rPr>
                <w:rStyle w:val="ezkurwreuab5ozgtqnkl"/>
                <w:lang w:val="ru-RU"/>
              </w:rPr>
              <w:t>таблицаОрловойилиГоловина-Сивцева</w:t>
            </w:r>
            <w:r w:rsidRPr="00ED7713">
              <w:rPr>
                <w:lang w:val="ru-RU"/>
              </w:rPr>
              <w:t>)</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Эта таблица содержит строки печатных букв (всего 12 строк), причем размер букв уменьшается от строки к строке сверху вниз. Слева от каждой строки указано расстояние D (в метрах), с которого человек с нормальным зрением должен их видеть (50,0 метра для верхнего ряда, 2,5 м для нижнего). Справа от каждой строки указана величина V (в условных единицах): это точность чтения букв с расстояния 5 метров (0,1, (примечание: если глаз видит только верхний ряд, 2,0, еслидает нижний ряд). Зрение считается нормальным (1,0), когда человек видит десятую строку каждым глазом с расстояния 5 метров. Чтобы рассчитать размер букв в определенной строке (в случае ошибки около 1 миллиметра), вам необходимо, согласно величина, разделить на 7-миллиметровый </w:t>
            </w:r>
            <w:r w:rsidRPr="00F70DF8">
              <w:rPr>
                <w:rFonts w:ascii="GHEA Grapalat" w:hAnsi="GHEA Grapalat"/>
                <w:bCs/>
                <w:color w:val="000000"/>
                <w:sz w:val="18"/>
                <w:szCs w:val="18"/>
                <w:lang w:val="hy-AM"/>
              </w:rPr>
              <w:lastRenderedPageBreak/>
              <w:t>масштаб. Таким образом, размер букв в верхней строке будет 70 миллиметров ( V = 0,1), а в нижней-3,5 миллиметра ( V = 2). при исследовании остроты зрения с другого расстояния (менее 0,1, если человек не распознает Буквы в верхнем ряду с расстояния 5 метров) обследуемого подводят к таблице и через каждые 0,5 метра спрашивают, правильно ли он назовет Буквы в верхнем ряду. Степень остроты зрения рассчитывается по следующей формуле:V = d/D, где: острота зрения, расстояние, с которого проводится обследование,расстояние, на котором нормальный глаз видит эту серию. Печать должна быть выполнена из качественных материалов, чтобы не создавать дополнительной нагрузки для глаз при осмотре. используемые материалы должны быть высокого качества и износостойкими: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w:t>
            </w:r>
            <w:r w:rsidRPr="00F63D68">
              <w:rPr>
                <w:rFonts w:ascii="GHEA Grapalat" w:hAnsi="GHEA Grapalat"/>
                <w:noProof/>
                <w:sz w:val="18"/>
                <w:szCs w:val="18"/>
                <w:lang w:val="ru-RU" w:eastAsia="ru-RU"/>
              </w:rPr>
              <w:drawing>
                <wp:inline distT="0" distB="0" distL="0" distR="0">
                  <wp:extent cx="1666875" cy="1072350"/>
                  <wp:effectExtent l="0" t="0" r="0" b="0"/>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95315" cy="1090646"/>
                          </a:xfrm>
                          <a:prstGeom prst="rect">
                            <a:avLst/>
                          </a:prstGeom>
                          <a:noFill/>
                          <a:ln>
                            <a:noFill/>
                          </a:ln>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33141211</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Тонометр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В соответствии с требованиями Постановления Правительства РА N1239-N от 20 сентября 2012 года, приказа Министерства здравоохранения РА N867:</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Корпус тонометра алюминиевый или пластиковый:</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Латексная груша для втягивания воздуха в манжету:</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Металлический клапан:</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Эргономичная ручка из нержавеющей стали:</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Неизнашиваемый выпускной клапан, регулирующий точность:</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Микрофильтры защищают выпускной клапан и измерительную систему. имеет манжету с наклейкой для взрослых:</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Специально отвержденный с неизнашиваемой медно-бериловой мембраной:</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Мембрана выдерживает до 600 мм SND. С. С. к избыточному давлению:</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Медицинская слуховая трубка (стетоскоп)</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Максимальная допустимая погрешность оборудования + / -3 мм с.С. С.</w:t>
            </w:r>
          </w:p>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Хорошо читаемый до 300 мм SND. С. С. алюминиевые весы с диапазоном. гарантийный срок не менее одного года:</w:t>
            </w:r>
            <w:r w:rsidRPr="00F63D68">
              <w:rPr>
                <w:rFonts w:ascii="GHEA Grapalat" w:hAnsi="GHEA Grapalat" w:cs="Calibri"/>
                <w:noProof/>
                <w:sz w:val="18"/>
                <w:szCs w:val="18"/>
                <w:lang w:val="ru-RU" w:eastAsia="ru-RU"/>
              </w:rPr>
              <w:drawing>
                <wp:inline distT="0" distB="0" distL="0" distR="0">
                  <wp:extent cx="1143000" cy="917448"/>
                  <wp:effectExtent l="0" t="0" r="0" b="0"/>
                  <wp:docPr id="45" name="Рисунок 125" descr="C:\Users\Manukyan\Desktop\81y4okkmtvL._AC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nukyan\Desktop\81y4okkmtvL._AC_SL1500_.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6462" cy="920227"/>
                          </a:xfrm>
                          <a:prstGeom prst="rect">
                            <a:avLst/>
                          </a:prstGeom>
                          <a:noFill/>
                          <a:ln>
                            <a:noFill/>
                          </a:ln>
                        </pic:spPr>
                      </pic:pic>
                    </a:graphicData>
                  </a:graphic>
                </wp:inline>
              </w:drawing>
            </w:r>
          </w:p>
        </w:tc>
        <w:tc>
          <w:tcPr>
            <w:tcW w:w="925" w:type="dxa"/>
            <w:vAlign w:val="center"/>
          </w:tcPr>
          <w:p w:rsidR="00FB1C2C" w:rsidRPr="00F70DF8"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70DF8"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Медицинский термометр</w:t>
            </w:r>
            <w:r>
              <w:t xml:space="preserve"> (</w:t>
            </w:r>
            <w:r>
              <w:rPr>
                <w:rStyle w:val="ezkurwreuab5ozgtqnkl"/>
              </w:rPr>
              <w:t>электро</w:t>
            </w:r>
            <w:r>
              <w:rPr>
                <w:rStyle w:val="ezkurwreuab5ozgtqnkl"/>
              </w:rPr>
              <w:lastRenderedPageBreak/>
              <w:t>нный</w:t>
            </w:r>
            <w:r>
              <w:t>)</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В соответствии с требованиями Постановления Правительства РА N1239-N от 20 сентября 2012 года, приказа Министерства здравоохранения РА N867:</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Методы измерения: подмышечные (подмышечные), оральные, </w:t>
            </w:r>
            <w:r w:rsidRPr="00F70DF8">
              <w:rPr>
                <w:rFonts w:ascii="GHEA Grapalat" w:hAnsi="GHEA Grapalat"/>
                <w:bCs/>
                <w:color w:val="000000"/>
                <w:sz w:val="18"/>
                <w:szCs w:val="18"/>
                <w:lang w:val="hy-AM"/>
              </w:rPr>
              <w:lastRenderedPageBreak/>
              <w:t>ректальные:</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Время измерения: около 60 секунд:</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Информационный звуковой сигнал об окончании измерения:</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Память последнего измерения:</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Сменный аккумулятор:</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Автоматическое отключение питания после 10 минут использования для продления срока службы батареи:</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Пределы допустимой погрешности измерения: + / - 0,1 °С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Чехол для хранения:</w:t>
            </w:r>
          </w:p>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Гарантийный срок не менее одного года:</w:t>
            </w:r>
            <w:r w:rsidRPr="00F63D68">
              <w:rPr>
                <w:rFonts w:ascii="GHEA Grapalat" w:hAnsi="GHEA Grapalat" w:cs="Calibri"/>
                <w:noProof/>
                <w:sz w:val="18"/>
                <w:szCs w:val="18"/>
                <w:lang w:val="ru-RU" w:eastAsia="ru-RU"/>
              </w:rPr>
              <w:drawing>
                <wp:inline distT="0" distB="0" distL="0" distR="0">
                  <wp:extent cx="1379482" cy="895350"/>
                  <wp:effectExtent l="0" t="0" r="0" b="0"/>
                  <wp:docPr id="46" name="Рисунок 126" descr="C:\Users\Manukyan\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nukyan\Desktop\unnamed.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18697" cy="920803"/>
                          </a:xfrm>
                          <a:prstGeom prst="rect">
                            <a:avLst/>
                          </a:prstGeom>
                          <a:noFill/>
                          <a:ln>
                            <a:noFill/>
                          </a:ln>
                        </pic:spPr>
                      </pic:pic>
                    </a:graphicData>
                  </a:graphic>
                </wp:inline>
              </w:drawing>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соглашения до </w:t>
            </w:r>
            <w:r w:rsidRPr="00FC1D3A">
              <w:rPr>
                <w:rStyle w:val="ezkurwreuab5ozgtqnkl"/>
                <w:lang w:val="ru-RU"/>
              </w:rPr>
              <w:lastRenderedPageBreak/>
              <w:t>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33191120</w:t>
            </w:r>
            <w:r>
              <w:rPr>
                <w:rFonts w:ascii="GHEA Grapalat" w:hAnsi="GHEA Grapalat" w:cs="Calibri"/>
                <w:b/>
                <w:bCs/>
                <w:color w:val="000000"/>
                <w:sz w:val="20"/>
                <w:szCs w:val="20"/>
              </w:rPr>
              <w:t>/504</w:t>
            </w:r>
          </w:p>
        </w:tc>
        <w:tc>
          <w:tcPr>
            <w:tcW w:w="1134" w:type="dxa"/>
            <w:vAlign w:val="center"/>
          </w:tcPr>
          <w:p w:rsidR="00FB1C2C" w:rsidRPr="00ED7713" w:rsidRDefault="00FB1C2C" w:rsidP="005651FC">
            <w:pPr>
              <w:jc w:val="center"/>
              <w:rPr>
                <w:rFonts w:ascii="Calibri" w:hAnsi="Calibri" w:cs="Calibri"/>
                <w:color w:val="000000"/>
                <w:sz w:val="18"/>
                <w:szCs w:val="18"/>
                <w:lang w:val="ru-RU"/>
              </w:rPr>
            </w:pPr>
            <w:r w:rsidRPr="00ED7713">
              <w:rPr>
                <w:rStyle w:val="ezkurwreuab5ozgtqnkl"/>
                <w:lang w:val="ru-RU"/>
              </w:rPr>
              <w:t>Стеклянныйшкафдлянеобходимых лекарствдля оказания первой помощи</w:t>
            </w:r>
          </w:p>
        </w:tc>
        <w:tc>
          <w:tcPr>
            <w:tcW w:w="1417" w:type="dxa"/>
            <w:vAlign w:val="center"/>
          </w:tcPr>
          <w:p w:rsidR="00FB1C2C" w:rsidRPr="00ED7713" w:rsidRDefault="00FB1C2C" w:rsidP="005651FC">
            <w:pPr>
              <w:jc w:val="center"/>
              <w:rPr>
                <w:rFonts w:ascii="Calibri" w:hAnsi="Calibri" w:cs="Calibri"/>
                <w:color w:val="000000"/>
                <w:sz w:val="18"/>
                <w:szCs w:val="18"/>
                <w:lang w:val="ru-RU"/>
              </w:rPr>
            </w:pPr>
          </w:p>
        </w:tc>
        <w:tc>
          <w:tcPr>
            <w:tcW w:w="2894" w:type="dxa"/>
            <w:vAlign w:val="center"/>
          </w:tcPr>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В соответствии с требованиями Постановления Правительства РА N1239-N от 20 сентября 2012 года, приказа Министерства здравоохранения РА N867:</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Размеры шкафа для медицинских принадлежностей: 600 x 450 x 900 мм (Д х х В), С одной полкой, разделяющей его посередине. каркас выполнен из металла, имеет две стеклянные дверцы и три панели из закаленного стекла: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Соединение всех углов методом пайки сечением 45 градусов. паяные швы должны быть обработаны, отполированы.</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Металлические детали необходимо покрасить порошковой краской высокого качества.:</w:t>
            </w:r>
          </w:p>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На высоте 20 см над землей:</w:t>
            </w:r>
          </w:p>
        </w:tc>
        <w:tc>
          <w:tcPr>
            <w:tcW w:w="925" w:type="dxa"/>
            <w:vAlign w:val="center"/>
          </w:tcPr>
          <w:p w:rsidR="00FB1C2C" w:rsidRPr="00ED7713"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ED7713"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37411580</w:t>
            </w:r>
            <w:r>
              <w:rPr>
                <w:rFonts w:ascii="GHEA Grapalat" w:hAnsi="GHEA Grapalat" w:cs="Calibri"/>
                <w:b/>
                <w:bCs/>
                <w:color w:val="000000"/>
                <w:sz w:val="20"/>
                <w:szCs w:val="20"/>
              </w:rPr>
              <w:t>/503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Крошечный</w:t>
            </w:r>
            <w:r w:rsidR="000D154F">
              <w:rPr>
                <w:rStyle w:val="ezkurwreuab5ozgtqnkl"/>
              </w:rPr>
              <w:t xml:space="preserve"> </w:t>
            </w:r>
            <w:r>
              <w:rPr>
                <w:rStyle w:val="ezkurwreuab5ozgtqnkl"/>
              </w:rPr>
              <w:t>холодильник</w:t>
            </w:r>
            <w:r w:rsidR="000D154F">
              <w:rPr>
                <w:rStyle w:val="ezkurwreuab5ozgtqnkl"/>
              </w:rPr>
              <w:t xml:space="preserve"> </w:t>
            </w:r>
            <w:r>
              <w:rPr>
                <w:rStyle w:val="ezkurwreuab5ozgtqnkl"/>
              </w:rPr>
              <w:t xml:space="preserve">для </w:t>
            </w:r>
            <w:r>
              <w:rPr>
                <w:rStyle w:val="ezkurwreuab5ozgtqnkl"/>
              </w:rPr>
              <w:lastRenderedPageBreak/>
              <w:t>лекарств</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Холодильник с одним отсеком, цвет белый: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Размеры: 90 х 60 х 55 см (Шхвхх)::</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Общая вместимость не менее 120 л:</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Система охлаждения: De Frost: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lastRenderedPageBreak/>
              <w:t xml:space="preserve">Класс энергосбережения: a++ :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Ток: (В / Гц) 220-240 В/ 50-60 Гц: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Уровень шума до 45 (дБ):</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Количество компрессоров 1 шт.:  </w:t>
            </w:r>
          </w:p>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Гарантийный срок не менее 1 года:</w:t>
            </w:r>
          </w:p>
        </w:tc>
        <w:tc>
          <w:tcPr>
            <w:tcW w:w="925" w:type="dxa"/>
            <w:vAlign w:val="center"/>
          </w:tcPr>
          <w:p w:rsidR="00FB1C2C" w:rsidRPr="00F70DF8"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70DF8"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 xml:space="preserve">осле подписания </w:t>
            </w:r>
            <w:r w:rsidRPr="00FC1D3A">
              <w:rPr>
                <w:rStyle w:val="ezkurwreuab5ozgtqnkl"/>
                <w:lang w:val="ru-RU"/>
              </w:rPr>
              <w:lastRenderedPageBreak/>
              <w:t>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39221220</w:t>
            </w:r>
            <w:r>
              <w:rPr>
                <w:rFonts w:ascii="GHEA Grapalat" w:hAnsi="GHEA Grapalat" w:cs="Calibri"/>
                <w:b/>
                <w:bCs/>
                <w:color w:val="000000"/>
                <w:sz w:val="20"/>
                <w:szCs w:val="20"/>
              </w:rPr>
              <w:t>/503</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Стиральная</w:t>
            </w:r>
            <w:r w:rsidR="000D154F">
              <w:rPr>
                <w:rStyle w:val="ezkurwreuab5ozgtqnkl"/>
              </w:rPr>
              <w:t xml:space="preserve"> </w:t>
            </w:r>
            <w:r>
              <w:rPr>
                <w:rStyle w:val="ezkurwreuab5ozgtqnkl"/>
              </w:rPr>
              <w:t>сушилка-машина</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Тип: Лицевой</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Тип управления: электронное</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Класс: A++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Сушка Конденсационная</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Вместимость стиральной машины, Вес (кг): 8 кг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Максимальная скорость (об / мин): 1600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Количество программ: 12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Количество режимов 5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Максимальный шум (дБ): 57 при стирке, 74 при отжиме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Мощность: 2100 Вт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 xml:space="preserve">Особенности: защита от случайного подключения, задержка подключения  </w:t>
            </w:r>
          </w:p>
          <w:p w:rsidR="00FB1C2C" w:rsidRPr="00F70DF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Размер: 85 х 60 х 65 см (Шхвхх)</w:t>
            </w:r>
          </w:p>
          <w:p w:rsidR="00FB1C2C" w:rsidRPr="00F63D68" w:rsidRDefault="00FB1C2C" w:rsidP="005651FC">
            <w:pPr>
              <w:jc w:val="both"/>
              <w:rPr>
                <w:rFonts w:ascii="GHEA Grapalat" w:hAnsi="GHEA Grapalat"/>
                <w:bCs/>
                <w:color w:val="000000"/>
                <w:sz w:val="18"/>
                <w:szCs w:val="18"/>
                <w:lang w:val="hy-AM"/>
              </w:rPr>
            </w:pPr>
            <w:r w:rsidRPr="00F70DF8">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F70DF8"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70DF8"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30211280</w:t>
            </w:r>
            <w:r>
              <w:rPr>
                <w:rFonts w:ascii="GHEA Grapalat" w:hAnsi="GHEA Grapalat" w:cs="Calibri"/>
                <w:b/>
                <w:bCs/>
                <w:color w:val="000000"/>
                <w:sz w:val="20"/>
                <w:szCs w:val="20"/>
              </w:rPr>
              <w:t>/502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Компьютер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Количество ядер: не менее 4, Количество потоков: не менее 8, базовая частота: не менее 2,1 ГГц, максимальная 4,4 ГГц Видеокарта: встроенная, не менее Intel ® UHD Graphics, установленное устройство оперативной памяти не менее 8 ГБ, стандартная память DDR4-2666 SDRAM Примечание: скорость передачи данных увеличена до 2666:</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Встроенная звуковая карта высокопроизводительный внутренний динамик RJ45 Ethernet, комбинированный разъем для микрофона/наушников, порты линейного ввода и линейного вывода(3,5 мм). Связь: Wi-Fi 802.11 переменного тока. веб-камера: веб-камера FHD не менее 5 Мп со встроенным цифровым микрофоном с </w:t>
            </w:r>
            <w:r w:rsidRPr="00A274CB">
              <w:rPr>
                <w:rFonts w:ascii="GHEA Grapalat" w:hAnsi="GHEA Grapalat"/>
                <w:bCs/>
                <w:color w:val="000000"/>
                <w:sz w:val="18"/>
                <w:szCs w:val="18"/>
                <w:lang w:val="hy-AM"/>
              </w:rPr>
              <w:lastRenderedPageBreak/>
              <w:t>двумя матрицами, максимальное разрешение 1920x1080:</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Разъемы и разъемы 1dml-out, 1 комбинированный телефон/микрофон, 1 разъем питания, 1rc-45, не менее 2 шт. USB 2,0 и 2 шт. USB 3,1. шнур питания, штекер двухполюсный. клавиатура с заводскими английскими и русскими шрифтами, мышь оптическая. компьютер, клавиатура, мышь от того же производителя, входят в заводской комплект. комплектация и упаковка заводские:</w:t>
            </w:r>
          </w:p>
          <w:p w:rsidR="00FB1C2C" w:rsidRPr="00F63D68"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A274C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A274C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31151120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Источник</w:t>
            </w:r>
            <w:r w:rsidR="000D154F">
              <w:rPr>
                <w:rStyle w:val="ezkurwreuab5ozgtqnkl"/>
              </w:rPr>
              <w:t xml:space="preserve"> </w:t>
            </w:r>
            <w:r>
              <w:rPr>
                <w:rStyle w:val="ezkurwreuab5ozgtqnkl"/>
              </w:rPr>
              <w:t>бесперебойногопитания(ИБП</w:t>
            </w:r>
            <w:r>
              <w:t>)</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F63D68"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Источники бесперебойного питания: ИБП APC фирмы или эквивалента, считающегося фирмой FSB, или эквивалента, считающегося Легранк фирмы. Количество вилок: 4, тип питания 220 В, мощность не менее 650 вольт.</w:t>
            </w:r>
          </w:p>
        </w:tc>
        <w:tc>
          <w:tcPr>
            <w:tcW w:w="925" w:type="dxa"/>
            <w:vAlign w:val="center"/>
          </w:tcPr>
          <w:p w:rsidR="00FB1C2C" w:rsidRPr="00F63D68" w:rsidRDefault="00FB1C2C" w:rsidP="005651FC">
            <w:pPr>
              <w:jc w:val="center"/>
              <w:rPr>
                <w:rFonts w:ascii="Arial" w:hAnsi="Arial" w:cs="Arial"/>
                <w:sz w:val="14"/>
                <w:szCs w:val="14"/>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F63D68" w:rsidRDefault="00FB1C2C" w:rsidP="005651FC">
            <w:pPr>
              <w:jc w:val="center"/>
              <w:rPr>
                <w:rFonts w:ascii="Arial" w:hAnsi="Arial" w:cs="Arial"/>
                <w:sz w:val="14"/>
                <w:szCs w:val="14"/>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30239150</w:t>
            </w:r>
            <w:r>
              <w:rPr>
                <w:rFonts w:ascii="GHEA Grapalat" w:hAnsi="GHEA Grapalat" w:cs="Calibri"/>
                <w:b/>
                <w:bCs/>
                <w:color w:val="000000"/>
                <w:sz w:val="20"/>
                <w:szCs w:val="20"/>
              </w:rPr>
              <w:t>/502</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Принтерное</w:t>
            </w:r>
            <w:r w:rsidR="000D154F">
              <w:rPr>
                <w:rStyle w:val="ezkurwreuab5ozgtqnkl"/>
              </w:rPr>
              <w:t xml:space="preserve"> </w:t>
            </w:r>
            <w:r>
              <w:rPr>
                <w:rStyle w:val="ezkurwreuab5ozgtqnkl"/>
              </w:rPr>
              <w:t>устройство</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Многофункциональное лазерное устройство: лазер типа MFP (или аналогичный)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Устройство поставляется с копировальным аппаратом, сканером, принтером, максимальным размером формата А4, цветной печатью, черно-белой, технологией лазерной печати, максимальным разрешением для черно-белой печати 3600x600 точек на дюйм , скоростью печати не менее 38 страниц в минуту (формат А4). количество страниц не менее 80 000 в месяц, время Первой черно-белой печати не менее 6,3 с. имеет возможность автоматической дуплексной печати:</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Плотность оптического разрешения </w:t>
            </w:r>
            <w:r w:rsidRPr="00A274CB">
              <w:rPr>
                <w:rFonts w:ascii="GHEA Grapalat" w:hAnsi="GHEA Grapalat"/>
                <w:bCs/>
                <w:color w:val="000000"/>
                <w:sz w:val="18"/>
                <w:szCs w:val="18"/>
                <w:lang w:val="hy-AM"/>
              </w:rPr>
              <w:lastRenderedPageBreak/>
              <w:t xml:space="preserve">сканера: не менее 1200x1200 точек на дюйм, скорость сканирования: не менее 29 страниц в минуту (формат A4):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Автоматическая подача бумаги: не менее 50 листов: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Максимальное разрешение копирования составляет 600x600 точек на дюйм. скорость копирования: не менее 38 страниц в минуту (формата А4), время первого копирования не менее 7,2 с, размер увеличенного изображения 25-400%: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Масса бумаги 60-175 г/м2: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Объем памяти не менее 512 МБ, Частота процессора не менее 1200 МГц:</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Интерфейсы USB 2.0 ,Ethernet( RJ-45), Wi-Fi, поддержка PostScript 3, PCL 5c, PCL 6, PDF: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Возможность работы с приложениями для Windows, iOS, Android OS: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Потребляемая мощность (во время работы): не менее 510 Вт. ЖК-дисплей с информационным дисплеем, размеры (Шхгхг) 420x323x390 мм:</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 xml:space="preserve">Вес: 12,9 кг: </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Допустимое отклонение в размерах и весе составляет 2%. комплектация и упаковка заводские:</w:t>
            </w:r>
          </w:p>
          <w:p w:rsidR="00FB1C2C" w:rsidRPr="00F63D68"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C612AC"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C612AC"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w:t>
            </w:r>
            <w:r>
              <w:rPr>
                <w:rFonts w:ascii="GHEA Grapalat" w:hAnsi="GHEA Grapalat" w:cs="Calibri"/>
                <w:b/>
                <w:bCs/>
                <w:color w:val="000000"/>
                <w:sz w:val="20"/>
                <w:szCs w:val="20"/>
              </w:rPr>
              <w:t>2</w:t>
            </w:r>
            <w:r w:rsidRPr="00D860C7">
              <w:rPr>
                <w:rFonts w:ascii="GHEA Grapalat" w:hAnsi="GHEA Grapalat" w:cs="Calibri"/>
                <w:b/>
                <w:bCs/>
                <w:color w:val="000000"/>
                <w:sz w:val="20"/>
                <w:szCs w:val="20"/>
              </w:rPr>
              <w:t>421300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bookmarkStart w:id="0" w:name="_GoBack"/>
            <w:r>
              <w:rPr>
                <w:rStyle w:val="ezkurwreuab5ozgtqnkl"/>
              </w:rPr>
              <w:t>МаршрутизаторWi-Fi</w:t>
            </w:r>
            <w:bookmarkEnd w:id="0"/>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Сетевое устройство Wi-FI проводник. Частота 5 ГГц</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Количество антенн 4 шт.</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Флэш-память / Оперативная память 16 МБ/128 МБ</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Подключения RJ45 8 портов 10/100 Basex</w:t>
            </w:r>
          </w:p>
          <w:p w:rsidR="00FB1C2C" w:rsidRPr="00A274CB"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Скорость сети 300-867 (Мбит / С) по мере необходимости.</w:t>
            </w:r>
          </w:p>
          <w:p w:rsidR="00FB1C2C" w:rsidRPr="00F63D68" w:rsidRDefault="00FB1C2C" w:rsidP="005651FC">
            <w:pPr>
              <w:jc w:val="both"/>
              <w:rPr>
                <w:rFonts w:ascii="GHEA Grapalat" w:hAnsi="GHEA Grapalat"/>
                <w:bCs/>
                <w:color w:val="000000"/>
                <w:sz w:val="18"/>
                <w:szCs w:val="18"/>
                <w:lang w:val="hy-AM"/>
              </w:rPr>
            </w:pPr>
            <w:r w:rsidRPr="00A274CB">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A274CB"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A274CB"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30211200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Портати</w:t>
            </w:r>
            <w:r>
              <w:rPr>
                <w:rStyle w:val="ezkurwreuab5ozgtqnkl"/>
              </w:rPr>
              <w:lastRenderedPageBreak/>
              <w:t>вныйкомпьютер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C612AC" w:rsidRDefault="00FB1C2C" w:rsidP="005651FC">
            <w:pPr>
              <w:jc w:val="both"/>
              <w:rPr>
                <w:rFonts w:ascii="GHEA Grapalat" w:hAnsi="GHEA Grapalat"/>
                <w:bCs/>
                <w:color w:val="000000"/>
                <w:sz w:val="18"/>
                <w:szCs w:val="18"/>
                <w:lang w:val="hy-AM"/>
              </w:rPr>
            </w:pPr>
            <w:r w:rsidRPr="00C612AC">
              <w:rPr>
                <w:rFonts w:ascii="GHEA Grapalat" w:hAnsi="GHEA Grapalat"/>
                <w:bCs/>
                <w:color w:val="000000"/>
                <w:sz w:val="18"/>
                <w:szCs w:val="18"/>
                <w:lang w:val="hy-AM"/>
              </w:rPr>
              <w:t xml:space="preserve">Процессор: минимум: Intel Core i3 -12xxxx (максимальная частота в </w:t>
            </w:r>
            <w:r w:rsidRPr="00C612AC">
              <w:rPr>
                <w:rFonts w:ascii="GHEA Grapalat" w:hAnsi="GHEA Grapalat"/>
                <w:bCs/>
                <w:color w:val="000000"/>
                <w:sz w:val="18"/>
                <w:szCs w:val="18"/>
                <w:lang w:val="hy-AM"/>
              </w:rPr>
              <w:lastRenderedPageBreak/>
              <w:t>режиме Turbo не менее 4,1 ГГц,6 МБ кэш-памяти) Оперативная память: минимум: 8 ГБ/твердотельный накопитель DDR4-SDRAM жесткий диск: минимум: 256 ГБ значение PCLe NVMeTM M.2 видеокарты SSD: минимум 256 ГБ ,Диагональ экрана Intel® UHD Graphics диагональю 15,6 дюйма, FHD (1920x1080), IPS, другие функции веб-камера: минимум HD-камера 720p, минимум 1X microSD(поддерживает SD,SDHC, SDXC) встроенный, минимум 3 порта USB, из которых 1xUSB 3,1 Type-C Gen 1,1 xUSB 3,1 дюйма поколение 1,1 Xusb 3,0(зарядка), 1xdml 1,4, Компьютерная мышь: оптическая, USB, цвет черный, минимум 1000 точек на дюйм, длина шнура не менее 1,8 м, среднего размера, не мини:</w:t>
            </w:r>
          </w:p>
          <w:p w:rsidR="00FB1C2C" w:rsidRPr="00F63D68" w:rsidRDefault="00FB1C2C" w:rsidP="005651FC">
            <w:pPr>
              <w:jc w:val="both"/>
              <w:rPr>
                <w:rFonts w:ascii="GHEA Grapalat" w:hAnsi="GHEA Grapalat"/>
                <w:bCs/>
                <w:color w:val="000000"/>
                <w:sz w:val="18"/>
                <w:szCs w:val="18"/>
                <w:lang w:val="hy-AM"/>
              </w:rPr>
            </w:pPr>
            <w:r w:rsidRPr="00C612AC">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B62C77"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B62C77"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 xml:space="preserve">Гегаркуникская область Республики Армения, община </w:t>
            </w:r>
            <w:r w:rsidRPr="005651FC">
              <w:rPr>
                <w:rFonts w:ascii="GHEA Grapalat" w:hAnsi="GHEA Grapalat"/>
                <w:sz w:val="14"/>
                <w:szCs w:val="14"/>
                <w:lang w:val="hy-AM"/>
              </w:rPr>
              <w:lastRenderedPageBreak/>
              <w:t>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lastRenderedPageBreak/>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 xml:space="preserve">осле </w:t>
            </w:r>
            <w:r w:rsidRPr="00FC1D3A">
              <w:rPr>
                <w:rStyle w:val="ezkurwreuab5ozgtqnkl"/>
                <w:lang w:val="ru-RU"/>
              </w:rPr>
              <w:lastRenderedPageBreak/>
              <w:t>подписания соглашения до 2025 года 25</w:t>
            </w:r>
            <w:r w:rsidRPr="00FC1D3A">
              <w:rPr>
                <w:lang w:val="ru-RU"/>
              </w:rPr>
              <w:t xml:space="preserve"> </w:t>
            </w:r>
            <w:r w:rsidRPr="00FC1D3A">
              <w:rPr>
                <w:rStyle w:val="ezkurwreuab5ozgtqnkl"/>
                <w:lang w:val="ru-RU"/>
              </w:rPr>
              <w:t>декабря</w:t>
            </w:r>
          </w:p>
        </w:tc>
      </w:tr>
      <w:tr w:rsidR="00FB1C2C" w:rsidRPr="005363AC" w:rsidTr="00BC7904">
        <w:tc>
          <w:tcPr>
            <w:tcW w:w="1035" w:type="dxa"/>
          </w:tcPr>
          <w:p w:rsidR="00FB1C2C" w:rsidRPr="00326FAD" w:rsidRDefault="00FB1C2C" w:rsidP="005651FC">
            <w:pPr>
              <w:pStyle w:val="a3"/>
              <w:numPr>
                <w:ilvl w:val="0"/>
                <w:numId w:val="46"/>
              </w:numPr>
              <w:jc w:val="center"/>
              <w:rPr>
                <w:rFonts w:ascii="GHEA Grapalat" w:hAnsi="GHEA Grapalat"/>
                <w:sz w:val="18"/>
                <w:szCs w:val="18"/>
                <w:lang w:val="ru-RU"/>
              </w:rPr>
            </w:pPr>
          </w:p>
        </w:tc>
        <w:tc>
          <w:tcPr>
            <w:tcW w:w="1134" w:type="dxa"/>
            <w:vAlign w:val="center"/>
          </w:tcPr>
          <w:p w:rsidR="00FB1C2C" w:rsidRPr="00D860C7" w:rsidRDefault="00FB1C2C" w:rsidP="005363AC">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38651200</w:t>
            </w:r>
            <w:r>
              <w:rPr>
                <w:rFonts w:ascii="GHEA Grapalat" w:hAnsi="GHEA Grapalat" w:cs="Calibri"/>
                <w:b/>
                <w:bCs/>
                <w:color w:val="000000"/>
                <w:sz w:val="20"/>
                <w:szCs w:val="20"/>
              </w:rPr>
              <w:t>/504</w:t>
            </w:r>
          </w:p>
        </w:tc>
        <w:tc>
          <w:tcPr>
            <w:tcW w:w="1134" w:type="dxa"/>
            <w:vAlign w:val="center"/>
          </w:tcPr>
          <w:p w:rsidR="00FB1C2C" w:rsidRPr="00F63D68" w:rsidRDefault="00FB1C2C" w:rsidP="005651FC">
            <w:pPr>
              <w:jc w:val="center"/>
              <w:rPr>
                <w:rFonts w:ascii="Calibri" w:hAnsi="Calibri" w:cs="Calibri"/>
                <w:color w:val="000000"/>
                <w:sz w:val="18"/>
                <w:szCs w:val="18"/>
              </w:rPr>
            </w:pPr>
            <w:r>
              <w:rPr>
                <w:rStyle w:val="ezkurwreuab5ozgtqnkl"/>
              </w:rPr>
              <w:t>Проектор</w:t>
            </w:r>
          </w:p>
        </w:tc>
        <w:tc>
          <w:tcPr>
            <w:tcW w:w="1417" w:type="dxa"/>
            <w:vAlign w:val="center"/>
          </w:tcPr>
          <w:p w:rsidR="00FB1C2C" w:rsidRPr="00F63D68" w:rsidRDefault="00FB1C2C" w:rsidP="005651FC">
            <w:pPr>
              <w:jc w:val="center"/>
              <w:rPr>
                <w:rFonts w:ascii="Calibri" w:hAnsi="Calibri" w:cs="Calibri"/>
                <w:color w:val="000000"/>
                <w:sz w:val="18"/>
                <w:szCs w:val="18"/>
              </w:rPr>
            </w:pPr>
          </w:p>
        </w:tc>
        <w:tc>
          <w:tcPr>
            <w:tcW w:w="2894" w:type="dxa"/>
            <w:vAlign w:val="center"/>
          </w:tcPr>
          <w:p w:rsidR="00FB1C2C" w:rsidRPr="00C612AC" w:rsidRDefault="00FB1C2C" w:rsidP="005651FC">
            <w:pPr>
              <w:jc w:val="both"/>
              <w:rPr>
                <w:rFonts w:ascii="GHEA Grapalat" w:hAnsi="GHEA Grapalat"/>
                <w:bCs/>
                <w:color w:val="000000"/>
                <w:sz w:val="18"/>
                <w:szCs w:val="18"/>
                <w:lang w:val="hy-AM"/>
              </w:rPr>
            </w:pPr>
            <w:r w:rsidRPr="00C612AC">
              <w:rPr>
                <w:rFonts w:ascii="GHEA Grapalat" w:hAnsi="GHEA Grapalat"/>
                <w:bCs/>
                <w:color w:val="000000"/>
                <w:sz w:val="18"/>
                <w:szCs w:val="18"/>
                <w:lang w:val="hy-AM"/>
              </w:rPr>
              <w:t xml:space="preserve">Тип DLP, возможность 3D да, формат 16:9, разрешение диапазон вертикальной синхронизации 24-120 кГц, диапазон горизонтальной синхронизации 15-100 кГц, разрешение 1280 x 800, максимальное разрешение 1920x1200 пикселей, количество цветов до 1,07 миллиарда, яркость 4000 Лм, контрастность 20000:1, уровень шума 32 дБ, разрешение изображения настройки 2-кратный зум, вертикальная настройка настольной проекции ±40°, максимальное расстояние экрана от экрана 10 м, минимальное расстояние от экрана 1 м, максимальная диагональ экрана 300 дюймов, срок службы лампы 6000 часов, Интерфейс вход HDMI, вход RS 232, аудиовыход 3,5 мм, USB, VGA, источник питания потребляемая мощность 275 Вт: </w:t>
            </w:r>
          </w:p>
          <w:p w:rsidR="00FB1C2C" w:rsidRPr="00C612AC" w:rsidRDefault="00FB1C2C" w:rsidP="005651FC">
            <w:pPr>
              <w:jc w:val="both"/>
              <w:rPr>
                <w:rFonts w:ascii="GHEA Grapalat" w:hAnsi="GHEA Grapalat"/>
                <w:bCs/>
                <w:color w:val="000000"/>
                <w:sz w:val="18"/>
                <w:szCs w:val="18"/>
                <w:lang w:val="hy-AM"/>
              </w:rPr>
            </w:pPr>
            <w:r w:rsidRPr="00C612AC">
              <w:rPr>
                <w:rFonts w:ascii="GHEA Grapalat" w:hAnsi="GHEA Grapalat"/>
                <w:bCs/>
                <w:color w:val="000000"/>
                <w:sz w:val="18"/>
                <w:szCs w:val="18"/>
                <w:lang w:val="hy-AM"/>
              </w:rPr>
              <w:lastRenderedPageBreak/>
              <w:t>Возможность крепления к потолку, потолочная вешалка для проектора да, аксессуары шнур питания, пульт дистанционного управления и батареи в комплекте, встроенный динамик, кабель HDMI 5 м, источник питания 220-240 В/ 50-60 Гц (шнур питания с вилкой schuko)</w:t>
            </w:r>
          </w:p>
          <w:p w:rsidR="00FB1C2C" w:rsidRPr="00F63D68" w:rsidRDefault="00FB1C2C" w:rsidP="005651FC">
            <w:pPr>
              <w:jc w:val="both"/>
              <w:rPr>
                <w:rFonts w:ascii="GHEA Grapalat" w:hAnsi="GHEA Grapalat"/>
                <w:bCs/>
                <w:color w:val="000000"/>
                <w:sz w:val="18"/>
                <w:szCs w:val="18"/>
                <w:lang w:val="hy-AM"/>
              </w:rPr>
            </w:pPr>
            <w:r w:rsidRPr="00C612AC">
              <w:rPr>
                <w:rFonts w:ascii="GHEA Grapalat" w:hAnsi="GHEA Grapalat"/>
                <w:bCs/>
                <w:color w:val="000000"/>
                <w:sz w:val="18"/>
                <w:szCs w:val="18"/>
                <w:lang w:val="hy-AM"/>
              </w:rPr>
              <w:t>Гарантийный срок не менее одного года:</w:t>
            </w:r>
          </w:p>
        </w:tc>
        <w:tc>
          <w:tcPr>
            <w:tcW w:w="925" w:type="dxa"/>
            <w:vAlign w:val="center"/>
          </w:tcPr>
          <w:p w:rsidR="00FB1C2C" w:rsidRPr="00B62C77" w:rsidRDefault="00FB1C2C" w:rsidP="005651FC">
            <w:pPr>
              <w:jc w:val="center"/>
              <w:rPr>
                <w:rFonts w:ascii="Arial" w:hAnsi="Arial" w:cs="Arial"/>
                <w:sz w:val="14"/>
                <w:szCs w:val="14"/>
                <w:lang w:val="ru-RU"/>
              </w:rPr>
            </w:pPr>
          </w:p>
        </w:tc>
        <w:tc>
          <w:tcPr>
            <w:tcW w:w="886" w:type="dxa"/>
            <w:vAlign w:val="center"/>
          </w:tcPr>
          <w:p w:rsidR="00FB1C2C" w:rsidRPr="00F63D68" w:rsidRDefault="00FB1C2C" w:rsidP="005651FC">
            <w:pPr>
              <w:jc w:val="center"/>
              <w:rPr>
                <w:rFonts w:ascii="GHEA Grapalat" w:hAnsi="GHEA Grapalat"/>
                <w:sz w:val="18"/>
                <w:szCs w:val="18"/>
                <w:lang w:val="hy-AM"/>
              </w:rPr>
            </w:pPr>
          </w:p>
        </w:tc>
        <w:tc>
          <w:tcPr>
            <w:tcW w:w="1078" w:type="dxa"/>
            <w:vAlign w:val="center"/>
          </w:tcPr>
          <w:p w:rsidR="00FB1C2C" w:rsidRPr="00B62C77" w:rsidRDefault="00FB1C2C" w:rsidP="005651FC">
            <w:pPr>
              <w:jc w:val="center"/>
              <w:rPr>
                <w:rFonts w:ascii="Arial" w:hAnsi="Arial" w:cs="Arial"/>
                <w:sz w:val="14"/>
                <w:szCs w:val="14"/>
                <w:lang w:val="ru-RU"/>
              </w:rPr>
            </w:pPr>
          </w:p>
        </w:tc>
        <w:tc>
          <w:tcPr>
            <w:tcW w:w="1078"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361" w:type="dxa"/>
          </w:tcPr>
          <w:p w:rsidR="00FB1C2C" w:rsidRPr="00F63D68" w:rsidRDefault="00FB1C2C" w:rsidP="005651FC">
            <w:pPr>
              <w:jc w:val="center"/>
              <w:rPr>
                <w:rFonts w:ascii="GHEA Grapalat" w:hAnsi="GHEA Grapalat"/>
                <w:sz w:val="14"/>
                <w:szCs w:val="14"/>
                <w:lang w:val="hy-AM"/>
              </w:rPr>
            </w:pPr>
            <w:r w:rsidRPr="005651FC">
              <w:rPr>
                <w:rFonts w:ascii="GHEA Grapalat" w:hAnsi="GHEA Grapalat"/>
                <w:sz w:val="14"/>
                <w:szCs w:val="14"/>
                <w:lang w:val="hy-AM"/>
              </w:rPr>
              <w:t>Гегаркуникская область Республики Армения, община Мартуни, поселок Астхадзор</w:t>
            </w:r>
          </w:p>
        </w:tc>
        <w:tc>
          <w:tcPr>
            <w:tcW w:w="1009" w:type="dxa"/>
            <w:vAlign w:val="bottom"/>
          </w:tcPr>
          <w:p w:rsidR="00FB1C2C" w:rsidRDefault="00FB1C2C" w:rsidP="005651FC">
            <w:pPr>
              <w:jc w:val="right"/>
              <w:rPr>
                <w:rFonts w:ascii="Calibri" w:hAnsi="Calibri" w:cs="Calibri"/>
                <w:color w:val="000000"/>
              </w:rPr>
            </w:pPr>
            <w:r>
              <w:rPr>
                <w:rFonts w:ascii="Calibri" w:hAnsi="Calibri" w:cs="Calibri"/>
                <w:color w:val="000000"/>
                <w:sz w:val="22"/>
                <w:szCs w:val="22"/>
              </w:rPr>
              <w:t>1</w:t>
            </w:r>
          </w:p>
        </w:tc>
        <w:tc>
          <w:tcPr>
            <w:tcW w:w="1246" w:type="dxa"/>
          </w:tcPr>
          <w:p w:rsidR="00FB1C2C" w:rsidRPr="00326FAD" w:rsidRDefault="00FB1C2C">
            <w:pPr>
              <w:rPr>
                <w:lang w:val="ru-RU"/>
              </w:rPr>
            </w:pPr>
            <w:r w:rsidRPr="00FC1D3A">
              <w:rPr>
                <w:rStyle w:val="ezkurwreuab5ozgtqnkl"/>
                <w:sz w:val="28"/>
                <w:lang w:val="ru-RU"/>
              </w:rPr>
              <w:t>П</w:t>
            </w:r>
            <w:r w:rsidRPr="00FC1D3A">
              <w:rPr>
                <w:rStyle w:val="ezkurwreuab5ozgtqnkl"/>
                <w:lang w:val="ru-RU"/>
              </w:rPr>
              <w:t>осле подписания соглашения до 2025 года 25</w:t>
            </w:r>
            <w:r w:rsidRPr="00FC1D3A">
              <w:rPr>
                <w:lang w:val="ru-RU"/>
              </w:rPr>
              <w:t xml:space="preserve"> </w:t>
            </w:r>
            <w:r w:rsidRPr="00FC1D3A">
              <w:rPr>
                <w:rStyle w:val="ezkurwreuab5ozgtqnkl"/>
                <w:lang w:val="ru-RU"/>
              </w:rPr>
              <w:t>декабря</w:t>
            </w:r>
          </w:p>
        </w:tc>
      </w:tr>
    </w:tbl>
    <w:p w:rsidR="00BC7904" w:rsidRPr="00326FAD" w:rsidRDefault="00BC7904" w:rsidP="00BC7904">
      <w:pPr>
        <w:rPr>
          <w:lang w:val="ru-RU"/>
        </w:rPr>
      </w:pPr>
      <w:r w:rsidRPr="00326FAD">
        <w:rPr>
          <w:lang w:val="ru-RU"/>
        </w:rPr>
        <w:tab/>
      </w:r>
      <w:r w:rsidRPr="00326FAD">
        <w:rPr>
          <w:lang w:val="ru-RU"/>
        </w:rPr>
        <w:tab/>
      </w:r>
      <w:r w:rsidRPr="00326FAD">
        <w:rPr>
          <w:lang w:val="ru-RU"/>
        </w:rPr>
        <w:tab/>
      </w:r>
      <w:r w:rsidRPr="00326FAD">
        <w:rPr>
          <w:lang w:val="ru-RU"/>
        </w:rPr>
        <w:tab/>
      </w:r>
      <w:r w:rsidRPr="00326FAD">
        <w:rPr>
          <w:lang w:val="ru-RU"/>
        </w:rPr>
        <w:tab/>
      </w:r>
      <w:r w:rsidRPr="00326FAD">
        <w:rPr>
          <w:lang w:val="ru-RU"/>
        </w:rPr>
        <w:tab/>
      </w:r>
      <w:r w:rsidRPr="00326FAD">
        <w:rPr>
          <w:lang w:val="ru-RU"/>
        </w:rPr>
        <w:tab/>
      </w:r>
      <w:r w:rsidRPr="00326FAD">
        <w:rPr>
          <w:lang w:val="ru-RU"/>
        </w:rPr>
        <w:tab/>
      </w:r>
      <w:r w:rsidRPr="00326FAD">
        <w:rPr>
          <w:lang w:val="ru-RU"/>
        </w:rPr>
        <w:tab/>
      </w:r>
    </w:p>
    <w:p w:rsidR="00BC7904" w:rsidRPr="00326FAD" w:rsidRDefault="00BC7904" w:rsidP="00BC7904">
      <w:pPr>
        <w:rPr>
          <w:lang w:val="ru-RU"/>
        </w:rPr>
      </w:pPr>
    </w:p>
    <w:p w:rsidR="00BC7904" w:rsidRPr="00326FAD" w:rsidRDefault="00BC7904" w:rsidP="00BC7904">
      <w:pPr>
        <w:rPr>
          <w:lang w:val="ru-RU"/>
        </w:rPr>
      </w:pPr>
    </w:p>
    <w:p w:rsidR="00BC7904" w:rsidRPr="00326FAD" w:rsidRDefault="00BC7904" w:rsidP="00BC7904">
      <w:pPr>
        <w:rPr>
          <w:lang w:val="ru-RU"/>
        </w:rPr>
      </w:pPr>
    </w:p>
    <w:p w:rsidR="00BC7904" w:rsidRPr="00326FAD" w:rsidRDefault="00BC7904"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C612AC" w:rsidRPr="00326FAD" w:rsidRDefault="00C612AC" w:rsidP="00BC7904">
      <w:pPr>
        <w:rPr>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E70889" w:rsidRDefault="00E70889" w:rsidP="00BC7904">
      <w:pPr>
        <w:widowControl w:val="0"/>
        <w:jc w:val="right"/>
        <w:rPr>
          <w:rFonts w:ascii="GHEA Grapalat" w:hAnsi="GHEA Grapalat"/>
          <w:i/>
          <w:lang w:val="ru-RU"/>
        </w:rPr>
      </w:pPr>
    </w:p>
    <w:p w:rsidR="00BC7904" w:rsidRPr="00F63D68" w:rsidRDefault="00BC7904" w:rsidP="00BC7904">
      <w:pPr>
        <w:widowControl w:val="0"/>
        <w:jc w:val="right"/>
        <w:rPr>
          <w:rFonts w:ascii="GHEA Grapalat" w:hAnsi="GHEA Grapalat"/>
          <w:i/>
          <w:lang w:val="ru-RU"/>
        </w:rPr>
      </w:pPr>
      <w:r w:rsidRPr="00F63D68">
        <w:rPr>
          <w:rFonts w:ascii="GHEA Grapalat" w:hAnsi="GHEA Grapalat"/>
          <w:i/>
          <w:lang w:val="ru-RU"/>
        </w:rPr>
        <w:t>Приложение № 3</w:t>
      </w:r>
    </w:p>
    <w:p w:rsidR="00BC7904" w:rsidRPr="00F63D68" w:rsidRDefault="00BC7904" w:rsidP="00BC7904">
      <w:pPr>
        <w:widowControl w:val="0"/>
        <w:spacing w:after="160"/>
        <w:jc w:val="right"/>
        <w:rPr>
          <w:rFonts w:ascii="GHEA Grapalat" w:hAnsi="GHEA Grapalat"/>
          <w:i/>
          <w:lang w:val="ru-RU"/>
        </w:rPr>
      </w:pPr>
      <w:r w:rsidRPr="00F63D68">
        <w:rPr>
          <w:rFonts w:ascii="GHEA Grapalat" w:hAnsi="GHEA Grapalat"/>
          <w:i/>
          <w:lang w:val="ru-RU"/>
        </w:rPr>
        <w:t xml:space="preserve">к Договору под кодом </w:t>
      </w:r>
      <w:r w:rsidRPr="00F63D68">
        <w:rPr>
          <w:rFonts w:ascii="GHEA Grapalat" w:hAnsi="GHEA Grapalat"/>
          <w:i/>
          <w:lang w:val="ru-RU"/>
        </w:rPr>
        <w:br/>
        <w:t>заключенному "</w:t>
      </w:r>
      <w:r w:rsidRPr="00F63D68">
        <w:rPr>
          <w:rFonts w:ascii="GHEA Grapalat" w:hAnsi="GHEA Grapalat"/>
          <w:i/>
          <w:lang w:val="ru-RU"/>
        </w:rPr>
        <w:tab/>
        <w:t>"</w:t>
      </w:r>
      <w:r w:rsidRPr="00F63D68">
        <w:rPr>
          <w:rFonts w:ascii="GHEA Grapalat" w:hAnsi="GHEA Grapalat"/>
          <w:i/>
          <w:lang w:val="ru-RU"/>
        </w:rPr>
        <w:tab/>
        <w:t>20</w:t>
      </w:r>
      <w:r w:rsidRPr="00F63D68">
        <w:rPr>
          <w:rFonts w:ascii="GHEA Grapalat" w:hAnsi="GHEA Grapalat"/>
          <w:i/>
          <w:lang w:val="ru-RU"/>
        </w:rPr>
        <w:tab/>
        <w:t>г.</w:t>
      </w:r>
    </w:p>
    <w:p w:rsidR="00BC7904" w:rsidRPr="00E70889" w:rsidRDefault="00BC7904" w:rsidP="00BC7904">
      <w:pPr>
        <w:widowControl w:val="0"/>
        <w:jc w:val="center"/>
        <w:rPr>
          <w:rFonts w:ascii="GHEA Grapalat" w:hAnsi="GHEA Grapalat"/>
          <w:lang w:val="ru-RU"/>
        </w:rPr>
      </w:pPr>
      <w:r w:rsidRPr="00E70889">
        <w:rPr>
          <w:rFonts w:ascii="GHEA Grapalat" w:hAnsi="GHEA Grapalat"/>
          <w:lang w:val="ru-RU"/>
        </w:rPr>
        <w:t>ГРАФИК ОПЛАТЫ</w:t>
      </w:r>
      <w:r w:rsidRPr="00E70889">
        <w:rPr>
          <w:rStyle w:val="aff3"/>
          <w:rFonts w:ascii="GHEA Grapalat" w:hAnsi="GHEA Grapalat"/>
          <w:lang w:val="ru-RU"/>
        </w:rPr>
        <w:footnoteReference w:customMarkFollows="1" w:id="1"/>
        <w:t>*</w:t>
      </w:r>
    </w:p>
    <w:p w:rsidR="00BC7904" w:rsidRPr="00E70889" w:rsidRDefault="00BC7904" w:rsidP="00BC7904">
      <w:pPr>
        <w:widowControl w:val="0"/>
        <w:spacing w:after="160"/>
        <w:jc w:val="right"/>
        <w:rPr>
          <w:rFonts w:ascii="GHEA Grapalat" w:hAnsi="GHEA Grapalat"/>
          <w:lang w:val="ru-RU"/>
        </w:rPr>
      </w:pPr>
      <w:r w:rsidRPr="00E70889">
        <w:rPr>
          <w:rFonts w:ascii="GHEA Grapalat" w:hAnsi="GHEA Grapalat"/>
          <w:lang w:val="ru-RU"/>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2758"/>
        <w:gridCol w:w="4329"/>
        <w:gridCol w:w="480"/>
        <w:gridCol w:w="480"/>
        <w:gridCol w:w="480"/>
        <w:gridCol w:w="476"/>
        <w:gridCol w:w="476"/>
        <w:gridCol w:w="476"/>
        <w:gridCol w:w="477"/>
        <w:gridCol w:w="477"/>
        <w:gridCol w:w="477"/>
        <w:gridCol w:w="475"/>
        <w:gridCol w:w="475"/>
        <w:gridCol w:w="475"/>
        <w:gridCol w:w="558"/>
      </w:tblGrid>
      <w:tr w:rsidR="00BC7904" w:rsidRPr="00F63D68" w:rsidTr="00326FAD">
        <w:tc>
          <w:tcPr>
            <w:tcW w:w="14678" w:type="dxa"/>
            <w:gridSpan w:val="16"/>
          </w:tcPr>
          <w:p w:rsidR="00BC7904" w:rsidRPr="00F63D68" w:rsidRDefault="00BC7904" w:rsidP="00BC7904">
            <w:pPr>
              <w:jc w:val="center"/>
              <w:rPr>
                <w:rFonts w:ascii="GHEA Grapalat" w:hAnsi="GHEA Grapalat"/>
                <w:sz w:val="18"/>
                <w:lang w:val="es-ES"/>
              </w:rPr>
            </w:pPr>
            <w:r w:rsidRPr="00F63D68">
              <w:rPr>
                <w:rFonts w:ascii="GHEA Grapalat" w:hAnsi="GHEA Grapalat"/>
                <w:sz w:val="18"/>
                <w:lang w:val="es-ES"/>
              </w:rPr>
              <w:t>Продукт:</w:t>
            </w:r>
          </w:p>
        </w:tc>
      </w:tr>
      <w:tr w:rsidR="00BC7904" w:rsidRPr="005363AC" w:rsidTr="00326FAD">
        <w:tc>
          <w:tcPr>
            <w:tcW w:w="1309" w:type="dxa"/>
            <w:vAlign w:val="center"/>
          </w:tcPr>
          <w:p w:rsidR="00BC7904" w:rsidRPr="00F63D68" w:rsidRDefault="00BC7904" w:rsidP="00BC7904">
            <w:pPr>
              <w:jc w:val="center"/>
              <w:rPr>
                <w:rFonts w:ascii="GHEA Grapalat" w:hAnsi="GHEA Grapalat"/>
                <w:sz w:val="18"/>
                <w:lang w:val="es-ES"/>
              </w:rPr>
            </w:pPr>
            <w:r w:rsidRPr="00F63D68">
              <w:rPr>
                <w:rFonts w:ascii="GHEA Grapalat" w:hAnsi="GHEA Grapalat"/>
                <w:sz w:val="18"/>
              </w:rPr>
              <w:t>номер дозы в приглашении</w:t>
            </w:r>
          </w:p>
        </w:tc>
        <w:tc>
          <w:tcPr>
            <w:tcW w:w="2758" w:type="dxa"/>
            <w:vAlign w:val="center"/>
          </w:tcPr>
          <w:p w:rsidR="00BC7904" w:rsidRPr="00F63D68" w:rsidRDefault="00BC7904" w:rsidP="00BC7904">
            <w:pPr>
              <w:jc w:val="center"/>
              <w:rPr>
                <w:rFonts w:ascii="GHEA Grapalat" w:hAnsi="GHEA Grapalat"/>
                <w:sz w:val="18"/>
                <w:lang w:val="es-ES"/>
              </w:rPr>
            </w:pPr>
            <w:r w:rsidRPr="00F63D68">
              <w:rPr>
                <w:rFonts w:ascii="GHEA Grapalat" w:hAnsi="GHEA Grapalat"/>
                <w:sz w:val="18"/>
                <w:lang w:val="ru-RU"/>
              </w:rPr>
              <w:t xml:space="preserve">Покупкас планомзапланированочерезкод </w:t>
            </w:r>
            <w:r w:rsidRPr="00F63D68">
              <w:rPr>
                <w:rFonts w:ascii="GHEA Grapalat" w:hAnsi="GHEA Grapalat"/>
                <w:sz w:val="18"/>
                <w:lang w:val="es-ES"/>
              </w:rPr>
              <w:t xml:space="preserve">: </w:t>
            </w:r>
            <w:r w:rsidRPr="00F63D68">
              <w:rPr>
                <w:rFonts w:ascii="GHEA Grapalat" w:hAnsi="GHEA Grapalat"/>
                <w:sz w:val="18"/>
                <w:lang w:val="ru-RU"/>
              </w:rPr>
              <w:t xml:space="preserve">согласноГМА:классификация </w:t>
            </w:r>
            <w:r w:rsidRPr="00F63D68">
              <w:rPr>
                <w:rFonts w:ascii="GHEA Grapalat" w:hAnsi="GHEA Grapalat"/>
                <w:sz w:val="18"/>
                <w:lang w:val="es-ES"/>
              </w:rPr>
              <w:t>(CPV)</w:t>
            </w:r>
          </w:p>
        </w:tc>
        <w:tc>
          <w:tcPr>
            <w:tcW w:w="4329" w:type="dxa"/>
            <w:vAlign w:val="center"/>
          </w:tcPr>
          <w:p w:rsidR="00BC7904" w:rsidRPr="00F63D68" w:rsidRDefault="00BC7904" w:rsidP="00BC7904">
            <w:pPr>
              <w:jc w:val="center"/>
              <w:rPr>
                <w:rFonts w:ascii="GHEA Grapalat" w:hAnsi="GHEA Grapalat"/>
                <w:sz w:val="18"/>
                <w:lang w:val="es-ES"/>
              </w:rPr>
            </w:pPr>
            <w:r w:rsidRPr="00F63D68">
              <w:rPr>
                <w:rFonts w:ascii="GHEA Grapalat" w:hAnsi="GHEA Grapalat"/>
                <w:sz w:val="18"/>
              </w:rPr>
              <w:t>имя</w:t>
            </w:r>
          </w:p>
        </w:tc>
        <w:tc>
          <w:tcPr>
            <w:tcW w:w="6282" w:type="dxa"/>
            <w:gridSpan w:val="13"/>
            <w:vAlign w:val="center"/>
          </w:tcPr>
          <w:p w:rsidR="00BC7904" w:rsidRPr="00F63D68" w:rsidRDefault="00BC7904" w:rsidP="00BC7904">
            <w:pPr>
              <w:jc w:val="both"/>
              <w:rPr>
                <w:rFonts w:ascii="GHEA Grapalat" w:hAnsi="GHEA Grapalat"/>
                <w:sz w:val="18"/>
                <w:lang w:val="es-ES"/>
              </w:rPr>
            </w:pPr>
            <w:r w:rsidRPr="00F63D68">
              <w:rPr>
                <w:rFonts w:ascii="GHEA Grapalat" w:hAnsi="GHEA Grapalat"/>
                <w:sz w:val="18"/>
                <w:lang w:val="es-ES"/>
              </w:rPr>
              <w:t>выплаты планируется осуществить в 2024 году по месяцам, в том числе**</w:t>
            </w:r>
          </w:p>
        </w:tc>
      </w:tr>
      <w:tr w:rsidR="00BC7904" w:rsidRPr="00F63D68" w:rsidTr="00326FAD">
        <w:trPr>
          <w:trHeight w:val="1538"/>
        </w:trPr>
        <w:tc>
          <w:tcPr>
            <w:tcW w:w="1309" w:type="dxa"/>
          </w:tcPr>
          <w:p w:rsidR="00BC7904" w:rsidRPr="00F63D68" w:rsidRDefault="00BC7904" w:rsidP="00BC7904">
            <w:pPr>
              <w:jc w:val="center"/>
              <w:rPr>
                <w:rFonts w:ascii="GHEA Grapalat" w:hAnsi="GHEA Grapalat"/>
                <w:sz w:val="20"/>
                <w:lang w:val="es-ES"/>
              </w:rPr>
            </w:pPr>
          </w:p>
        </w:tc>
        <w:tc>
          <w:tcPr>
            <w:tcW w:w="2758" w:type="dxa"/>
          </w:tcPr>
          <w:p w:rsidR="00BC7904" w:rsidRPr="00F63D68" w:rsidRDefault="00BC7904" w:rsidP="00BC7904">
            <w:pPr>
              <w:jc w:val="center"/>
              <w:rPr>
                <w:rFonts w:ascii="GHEA Grapalat" w:hAnsi="GHEA Grapalat"/>
                <w:sz w:val="20"/>
                <w:lang w:val="es-ES"/>
              </w:rPr>
            </w:pPr>
          </w:p>
        </w:tc>
        <w:tc>
          <w:tcPr>
            <w:tcW w:w="4329" w:type="dxa"/>
          </w:tcPr>
          <w:p w:rsidR="00BC7904" w:rsidRPr="00F63D68" w:rsidRDefault="00BC7904" w:rsidP="00BC7904">
            <w:pPr>
              <w:jc w:val="center"/>
              <w:rPr>
                <w:rFonts w:ascii="GHEA Grapalat" w:hAnsi="GHEA Grapalat"/>
                <w:sz w:val="20"/>
                <w:lang w:val="es-ES"/>
              </w:rPr>
            </w:pPr>
          </w:p>
        </w:tc>
        <w:tc>
          <w:tcPr>
            <w:tcW w:w="480"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январь</w:t>
            </w:r>
          </w:p>
        </w:tc>
        <w:tc>
          <w:tcPr>
            <w:tcW w:w="480" w:type="dxa"/>
            <w:textDirection w:val="btLr"/>
            <w:vAlign w:val="center"/>
          </w:tcPr>
          <w:p w:rsidR="00BC7904" w:rsidRPr="00F63D68" w:rsidRDefault="00BC7904" w:rsidP="00BC7904">
            <w:pPr>
              <w:ind w:left="113" w:right="-7"/>
              <w:jc w:val="center"/>
              <w:rPr>
                <w:rFonts w:ascii="GHEA Grapalat" w:hAnsi="GHEA Grapalat" w:cs="Sylfaen"/>
                <w:sz w:val="18"/>
                <w:lang w:val="pt-BR"/>
              </w:rPr>
            </w:pPr>
            <w:r w:rsidRPr="00F63D68">
              <w:rPr>
                <w:rFonts w:ascii="GHEA Grapalat" w:hAnsi="GHEA Grapalat" w:cs="Sylfaen"/>
                <w:sz w:val="18"/>
                <w:szCs w:val="22"/>
                <w:lang w:val="pt-BR"/>
              </w:rPr>
              <w:t>февраль</w:t>
            </w:r>
          </w:p>
        </w:tc>
        <w:tc>
          <w:tcPr>
            <w:tcW w:w="480"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маршировать</w:t>
            </w:r>
          </w:p>
        </w:tc>
        <w:tc>
          <w:tcPr>
            <w:tcW w:w="476" w:type="dxa"/>
            <w:textDirection w:val="btLr"/>
            <w:vAlign w:val="center"/>
          </w:tcPr>
          <w:p w:rsidR="00BC7904" w:rsidRPr="00F63D68" w:rsidRDefault="00BC7904" w:rsidP="00BC7904">
            <w:pPr>
              <w:ind w:left="113" w:right="-7"/>
              <w:jc w:val="center"/>
              <w:rPr>
                <w:rFonts w:ascii="GHEA Grapalat" w:hAnsi="GHEA Grapalat" w:cs="Sylfaen"/>
                <w:sz w:val="18"/>
                <w:lang w:val="pt-BR"/>
              </w:rPr>
            </w:pPr>
            <w:r w:rsidRPr="00F63D68">
              <w:rPr>
                <w:rFonts w:ascii="GHEA Grapalat" w:hAnsi="GHEA Grapalat" w:cs="Sylfaen"/>
                <w:sz w:val="18"/>
                <w:szCs w:val="22"/>
                <w:lang w:val="pt-BR"/>
              </w:rPr>
              <w:t>апрель</w:t>
            </w:r>
          </w:p>
        </w:tc>
        <w:tc>
          <w:tcPr>
            <w:tcW w:w="476"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может</w:t>
            </w:r>
          </w:p>
        </w:tc>
        <w:tc>
          <w:tcPr>
            <w:tcW w:w="476"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Июнь</w:t>
            </w:r>
          </w:p>
        </w:tc>
        <w:tc>
          <w:tcPr>
            <w:tcW w:w="477"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Июль</w:t>
            </w:r>
          </w:p>
        </w:tc>
        <w:tc>
          <w:tcPr>
            <w:tcW w:w="477"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август</w:t>
            </w:r>
          </w:p>
        </w:tc>
        <w:tc>
          <w:tcPr>
            <w:tcW w:w="477"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Сентябрь</w:t>
            </w:r>
          </w:p>
        </w:tc>
        <w:tc>
          <w:tcPr>
            <w:tcW w:w="475"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Октябрь</w:t>
            </w:r>
          </w:p>
        </w:tc>
        <w:tc>
          <w:tcPr>
            <w:tcW w:w="475"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ноябрь</w:t>
            </w:r>
          </w:p>
        </w:tc>
        <w:tc>
          <w:tcPr>
            <w:tcW w:w="475" w:type="dxa"/>
            <w:textDirection w:val="btLr"/>
            <w:vAlign w:val="center"/>
          </w:tcPr>
          <w:p w:rsidR="00BC7904" w:rsidRPr="00F63D68" w:rsidRDefault="00BC7904" w:rsidP="00BC7904">
            <w:pPr>
              <w:ind w:left="113" w:right="-7"/>
              <w:jc w:val="center"/>
              <w:rPr>
                <w:rFonts w:ascii="GHEA Grapalat" w:hAnsi="GHEA Grapalat"/>
                <w:sz w:val="18"/>
                <w:lang w:val="pt-BR"/>
              </w:rPr>
            </w:pPr>
            <w:r w:rsidRPr="00F63D68">
              <w:rPr>
                <w:rFonts w:ascii="GHEA Grapalat" w:hAnsi="GHEA Grapalat" w:cs="Sylfaen"/>
                <w:sz w:val="18"/>
                <w:szCs w:val="22"/>
                <w:lang w:val="pt-BR"/>
              </w:rPr>
              <w:t>Декабрь</w:t>
            </w:r>
          </w:p>
        </w:tc>
        <w:tc>
          <w:tcPr>
            <w:tcW w:w="558" w:type="dxa"/>
            <w:vAlign w:val="center"/>
          </w:tcPr>
          <w:p w:rsidR="00BC7904" w:rsidRPr="00F63D68" w:rsidRDefault="00BC7904" w:rsidP="00BC7904">
            <w:pPr>
              <w:ind w:right="-1"/>
              <w:jc w:val="center"/>
              <w:rPr>
                <w:rFonts w:ascii="GHEA Grapalat" w:hAnsi="GHEA Grapalat"/>
                <w:sz w:val="18"/>
                <w:lang w:val="pt-BR"/>
              </w:rPr>
            </w:pPr>
            <w:r w:rsidRPr="00F63D68">
              <w:rPr>
                <w:rFonts w:ascii="GHEA Grapalat" w:hAnsi="GHEA Grapalat" w:cs="Sylfaen"/>
                <w:sz w:val="18"/>
                <w:szCs w:val="22"/>
                <w:lang w:val="pt-BR"/>
              </w:rPr>
              <w:t>Вот и все</w:t>
            </w:r>
          </w:p>
          <w:p w:rsidR="00BC7904" w:rsidRPr="00F63D68" w:rsidRDefault="00BC7904" w:rsidP="00BC7904">
            <w:pPr>
              <w:jc w:val="center"/>
              <w:rPr>
                <w:rFonts w:ascii="GHEA Grapalat" w:hAnsi="GHEA Grapalat"/>
                <w:sz w:val="18"/>
                <w:lang w:val="es-ES"/>
              </w:rPr>
            </w:pPr>
          </w:p>
        </w:tc>
      </w:tr>
      <w:tr w:rsidR="00326FAD" w:rsidRPr="00F63D68" w:rsidTr="00326FAD">
        <w:trPr>
          <w:trHeight w:val="352"/>
        </w:trPr>
        <w:tc>
          <w:tcPr>
            <w:tcW w:w="1309" w:type="dxa"/>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39121520</w:t>
            </w:r>
            <w:r>
              <w:rPr>
                <w:rFonts w:ascii="GHEA Grapalat" w:hAnsi="GHEA Grapalat" w:cs="Calibri"/>
                <w:b/>
                <w:bCs/>
                <w:color w:val="000000"/>
                <w:sz w:val="20"/>
                <w:szCs w:val="20"/>
              </w:rPr>
              <w:t>/507</w:t>
            </w:r>
          </w:p>
        </w:tc>
        <w:tc>
          <w:tcPr>
            <w:tcW w:w="4329" w:type="dxa"/>
            <w:vAlign w:val="center"/>
          </w:tcPr>
          <w:p w:rsidR="00326FAD" w:rsidRPr="00F63D68" w:rsidRDefault="00326FAD" w:rsidP="00326FAD">
            <w:pPr>
              <w:jc w:val="center"/>
              <w:rPr>
                <w:rFonts w:ascii="Calibri" w:hAnsi="Calibri" w:cs="Calibri"/>
                <w:color w:val="000000"/>
                <w:sz w:val="18"/>
                <w:szCs w:val="18"/>
              </w:rPr>
            </w:pPr>
            <w:r>
              <w:rPr>
                <w:rStyle w:val="ezkurwreuab5ozgtqnkl"/>
              </w:rPr>
              <w:t>Книжный шкаф</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558" w:type="dxa"/>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vAlign w:val="center"/>
          </w:tcPr>
          <w:p w:rsidR="00326FAD" w:rsidRPr="00FB1C2C" w:rsidRDefault="00326FAD" w:rsidP="00326FAD">
            <w:pPr>
              <w:jc w:val="center"/>
              <w:rPr>
                <w:rFonts w:ascii="GHEA Grapalat" w:hAnsi="GHEA Grapalat" w:cs="Calibri"/>
                <w:b/>
                <w:bCs/>
                <w:color w:val="000000"/>
                <w:sz w:val="20"/>
                <w:szCs w:val="20"/>
                <w:lang w:val="ru-RU"/>
              </w:rPr>
            </w:pPr>
            <w:r w:rsidRPr="00FB1C2C">
              <w:rPr>
                <w:rFonts w:ascii="GHEA Grapalat" w:hAnsi="GHEA Grapalat" w:cs="Calibri"/>
                <w:b/>
                <w:bCs/>
                <w:color w:val="000000"/>
                <w:sz w:val="20"/>
                <w:szCs w:val="20"/>
                <w:lang w:val="ru-RU"/>
              </w:rPr>
              <w:t>39141120/524</w:t>
            </w:r>
          </w:p>
        </w:tc>
        <w:tc>
          <w:tcPr>
            <w:tcW w:w="4329" w:type="dxa"/>
            <w:vAlign w:val="center"/>
          </w:tcPr>
          <w:p w:rsidR="00326FAD" w:rsidRPr="00F63D68" w:rsidRDefault="00326FAD" w:rsidP="00326FAD">
            <w:pPr>
              <w:jc w:val="center"/>
              <w:rPr>
                <w:rFonts w:ascii="Calibri" w:hAnsi="Calibri" w:cs="Calibri"/>
                <w:color w:val="000000"/>
                <w:sz w:val="18"/>
                <w:szCs w:val="18"/>
              </w:rPr>
            </w:pPr>
            <w:r>
              <w:rPr>
                <w:rStyle w:val="ezkurwreuab5ozgtqnkl"/>
              </w:rPr>
              <w:t>Сотовые телефоны</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558" w:type="dxa"/>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44411760</w:t>
            </w:r>
            <w:r>
              <w:rPr>
                <w:rFonts w:ascii="GHEA Grapalat" w:hAnsi="GHEA Grapalat" w:cs="Calibri"/>
                <w:b/>
                <w:bCs/>
                <w:color w:val="000000"/>
                <w:sz w:val="20"/>
                <w:szCs w:val="20"/>
              </w:rPr>
              <w:t>/504</w:t>
            </w:r>
          </w:p>
        </w:tc>
        <w:tc>
          <w:tcPr>
            <w:tcW w:w="4329" w:type="dxa"/>
            <w:vAlign w:val="center"/>
          </w:tcPr>
          <w:p w:rsidR="00326FAD" w:rsidRPr="00F63D68" w:rsidRDefault="00326FAD" w:rsidP="00326FAD">
            <w:pPr>
              <w:jc w:val="center"/>
              <w:rPr>
                <w:rFonts w:ascii="Calibri" w:hAnsi="Calibri" w:cs="Calibri"/>
                <w:color w:val="000000"/>
                <w:sz w:val="18"/>
                <w:szCs w:val="18"/>
              </w:rPr>
            </w:pPr>
            <w:r>
              <w:rPr>
                <w:rStyle w:val="ezkurwreuab5ozgtqnkl"/>
              </w:rPr>
              <w:t>Держательдля туалетнойбумаги</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558" w:type="dxa"/>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/525</w:t>
            </w:r>
          </w:p>
        </w:tc>
        <w:tc>
          <w:tcPr>
            <w:tcW w:w="4329" w:type="dxa"/>
            <w:vAlign w:val="center"/>
          </w:tcPr>
          <w:p w:rsidR="00326FAD" w:rsidRPr="00F63D68" w:rsidRDefault="00326FAD" w:rsidP="00326FAD">
            <w:pPr>
              <w:jc w:val="center"/>
              <w:rPr>
                <w:rFonts w:ascii="Calibri" w:hAnsi="Calibri" w:cs="Calibri"/>
                <w:color w:val="000000"/>
                <w:sz w:val="18"/>
                <w:szCs w:val="18"/>
              </w:rPr>
            </w:pPr>
            <w:r>
              <w:rPr>
                <w:rStyle w:val="ezkurwreuab5ozgtqnkl"/>
              </w:rPr>
              <w:t>Шкафдля хозяйственныхпринадлежностей</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558" w:type="dxa"/>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/526</w:t>
            </w:r>
          </w:p>
        </w:tc>
        <w:tc>
          <w:tcPr>
            <w:tcW w:w="4329" w:type="dxa"/>
            <w:vAlign w:val="center"/>
          </w:tcPr>
          <w:p w:rsidR="00326FAD" w:rsidRPr="00ED7713" w:rsidRDefault="00326FAD" w:rsidP="00326FAD">
            <w:pPr>
              <w:jc w:val="center"/>
              <w:rPr>
                <w:rFonts w:ascii="Calibri" w:hAnsi="Calibri" w:cs="Calibri"/>
                <w:color w:val="000000"/>
                <w:sz w:val="18"/>
                <w:szCs w:val="18"/>
                <w:lang w:val="ru-RU"/>
              </w:rPr>
            </w:pPr>
            <w:r w:rsidRPr="00ED7713">
              <w:rPr>
                <w:lang w:val="ru-RU"/>
              </w:rPr>
              <w:t>"</w:t>
            </w:r>
            <w:r w:rsidRPr="00ED7713">
              <w:rPr>
                <w:rStyle w:val="ezkurwreuab5ozgtqnkl"/>
                <w:lang w:val="ru-RU"/>
              </w:rPr>
              <w:t>Встроенный шкафс двухъяруснойраковиной</w:t>
            </w:r>
            <w:r w:rsidRPr="00ED7713">
              <w:rPr>
                <w:lang w:val="ru-RU"/>
              </w:rPr>
              <w:t xml:space="preserve"> "</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80"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6"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7"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475" w:type="dxa"/>
          </w:tcPr>
          <w:p w:rsidR="00326FAD" w:rsidRDefault="00326FAD" w:rsidP="00326FAD">
            <w:r w:rsidRPr="0064329B">
              <w:rPr>
                <w:rFonts w:ascii="GHEA Grapalat" w:hAnsi="GHEA Grapalat"/>
                <w:sz w:val="16"/>
                <w:szCs w:val="16"/>
                <w:lang w:val="pt-BR"/>
              </w:rPr>
              <w:t>%</w:t>
            </w:r>
          </w:p>
        </w:tc>
        <w:tc>
          <w:tcPr>
            <w:tcW w:w="558" w:type="dxa"/>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C02942" w:rsidRDefault="00326FAD" w:rsidP="00326FAD">
            <w:pPr>
              <w:jc w:val="center"/>
              <w:rPr>
                <w:rFonts w:ascii="GHEA Grapalat" w:hAnsi="GHEA Grapalat" w:cs="Calibri"/>
                <w:b/>
                <w:bCs/>
                <w:color w:val="000000"/>
                <w:sz w:val="20"/>
                <w:szCs w:val="20"/>
              </w:rPr>
            </w:pPr>
            <w:r w:rsidRPr="00536A46">
              <w:rPr>
                <w:rFonts w:ascii="GHEA Grapalat" w:hAnsi="GHEA Grapalat" w:cs="Calibri"/>
                <w:b/>
                <w:bCs/>
                <w:color w:val="000000"/>
                <w:sz w:val="20"/>
                <w:szCs w:val="20"/>
              </w:rPr>
              <w:t>39121200</w:t>
            </w:r>
            <w:r>
              <w:rPr>
                <w:rFonts w:ascii="GHEA Grapalat" w:hAnsi="GHEA Grapalat" w:cs="Calibri"/>
                <w:b/>
                <w:bCs/>
                <w:color w:val="000000"/>
                <w:sz w:val="20"/>
                <w:szCs w:val="20"/>
              </w:rPr>
              <w:t>/527</w:t>
            </w:r>
            <w:r w:rsidRPr="00536A46">
              <w:rPr>
                <w:rFonts w:ascii="Calibri" w:hAnsi="Calibri" w:cs="Calibri"/>
                <w:b/>
                <w:bCs/>
                <w:color w:val="000000"/>
                <w:sz w:val="20"/>
                <w:szCs w:val="20"/>
              </w:rPr>
              <w:t> </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Столдля обработки пищевыхпродуктов</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65780A" w:rsidRDefault="00326FAD" w:rsidP="00326FAD">
            <w:pPr>
              <w:jc w:val="center"/>
              <w:rPr>
                <w:rFonts w:ascii="GHEA Grapalat" w:hAnsi="GHEA Grapalat" w:cs="Calibri"/>
                <w:b/>
                <w:bCs/>
                <w:color w:val="000000"/>
                <w:sz w:val="20"/>
                <w:szCs w:val="20"/>
              </w:rPr>
            </w:pPr>
            <w:r w:rsidRPr="00536A46">
              <w:rPr>
                <w:rFonts w:ascii="GHEA Grapalat" w:hAnsi="GHEA Grapalat" w:cs="Calibri"/>
                <w:b/>
                <w:bCs/>
                <w:color w:val="000000"/>
                <w:sz w:val="20"/>
                <w:szCs w:val="20"/>
              </w:rPr>
              <w:t>39121200</w:t>
            </w:r>
            <w:r w:rsidRPr="00536A46">
              <w:rPr>
                <w:rFonts w:ascii="Calibri" w:hAnsi="Calibri" w:cs="Calibri"/>
                <w:b/>
                <w:bCs/>
                <w:color w:val="000000"/>
                <w:sz w:val="20"/>
                <w:szCs w:val="20"/>
              </w:rPr>
              <w:t> </w:t>
            </w:r>
            <w:r>
              <w:rPr>
                <w:rFonts w:ascii="Calibri" w:hAnsi="Calibri" w:cs="Calibri"/>
                <w:b/>
                <w:bCs/>
                <w:color w:val="000000"/>
                <w:sz w:val="20"/>
                <w:szCs w:val="20"/>
              </w:rPr>
              <w:t>/</w:t>
            </w:r>
            <w:r w:rsidRPr="005C701F">
              <w:rPr>
                <w:rFonts w:ascii="GHEA Grapalat" w:hAnsi="GHEA Grapalat" w:cs="Calibri"/>
                <w:b/>
                <w:bCs/>
                <w:color w:val="000000"/>
                <w:sz w:val="20"/>
                <w:szCs w:val="20"/>
              </w:rPr>
              <w:t>528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Большойстол для раздачи готовой еды</w:t>
            </w:r>
            <w:r w:rsidRPr="00ED7713">
              <w:rPr>
                <w:lang w:val="ru-RU"/>
              </w:rPr>
              <w:t xml:space="preserve"> /</w:t>
            </w:r>
            <w:r w:rsidRPr="00ED7713">
              <w:rPr>
                <w:rStyle w:val="ezkurwreuab5ozgtqnkl"/>
                <w:lang w:val="ru-RU"/>
              </w:rPr>
              <w:t>с роликами</w:t>
            </w:r>
            <w:r w:rsidRPr="00ED7713">
              <w:rPr>
                <w:lang w:val="ru-RU"/>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Шкафдляпосуды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39221240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Шкаф-сушилка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39132100</w:t>
            </w:r>
            <w:r>
              <w:rPr>
                <w:rFonts w:ascii="GHEA Grapalat" w:hAnsi="GHEA Grapalat" w:cs="Calibri"/>
                <w:b/>
                <w:bCs/>
                <w:color w:val="000000"/>
                <w:sz w:val="20"/>
                <w:szCs w:val="20"/>
              </w:rPr>
              <w:t>/502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Металлический шкаф</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39111220</w:t>
            </w:r>
            <w:r>
              <w:rPr>
                <w:rFonts w:ascii="GHEA Grapalat" w:hAnsi="GHEA Grapalat" w:cs="Calibri"/>
                <w:b/>
                <w:bCs/>
                <w:color w:val="000000"/>
                <w:sz w:val="20"/>
                <w:szCs w:val="20"/>
              </w:rPr>
              <w:t>/502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Кресло руководителя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39111140</w:t>
            </w:r>
            <w:r>
              <w:rPr>
                <w:rFonts w:ascii="GHEA Grapalat" w:hAnsi="GHEA Grapalat" w:cs="Calibri"/>
                <w:b/>
                <w:bCs/>
                <w:color w:val="000000"/>
                <w:sz w:val="20"/>
                <w:szCs w:val="20"/>
              </w:rPr>
              <w:t>/517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Рабочеекресло</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39121520</w:t>
            </w:r>
            <w:r>
              <w:rPr>
                <w:rFonts w:ascii="GHEA Grapalat" w:hAnsi="GHEA Grapalat" w:cs="Calibri"/>
                <w:b/>
                <w:bCs/>
                <w:color w:val="000000"/>
                <w:sz w:val="20"/>
                <w:szCs w:val="20"/>
              </w:rPr>
              <w:t>/508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Книжный шкаф</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39141260</w:t>
            </w:r>
            <w:r>
              <w:rPr>
                <w:rFonts w:ascii="GHEA Grapalat" w:hAnsi="GHEA Grapalat" w:cs="Calibri"/>
                <w:b/>
                <w:bCs/>
                <w:color w:val="000000"/>
                <w:sz w:val="20"/>
                <w:szCs w:val="20"/>
              </w:rPr>
              <w:t>/512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Гардероб</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39714200</w:t>
            </w:r>
            <w:r>
              <w:rPr>
                <w:rFonts w:ascii="GHEA Grapalat" w:hAnsi="GHEA Grapalat" w:cs="Calibri"/>
                <w:b/>
                <w:bCs/>
                <w:color w:val="000000"/>
                <w:sz w:val="20"/>
                <w:szCs w:val="20"/>
              </w:rPr>
              <w:t>/509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Кондиционер</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724FEC"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lang w:val="hy-AM"/>
              </w:rPr>
              <w:t>39141120</w:t>
            </w:r>
            <w:r>
              <w:rPr>
                <w:rFonts w:ascii="GHEA Grapalat" w:hAnsi="GHEA Grapalat" w:cs="Calibri"/>
                <w:b/>
                <w:bCs/>
                <w:color w:val="000000"/>
                <w:sz w:val="20"/>
                <w:szCs w:val="20"/>
              </w:rPr>
              <w:t>/528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Рабочийцентр</w:t>
            </w:r>
            <w:r w:rsidRPr="00ED7713">
              <w:rPr>
                <w:lang w:val="ru-RU"/>
              </w:rPr>
              <w:t xml:space="preserve"> /</w:t>
            </w:r>
            <w:r w:rsidRPr="00ED7713">
              <w:rPr>
                <w:rStyle w:val="ezkurwreuab5ozgtqnkl"/>
                <w:lang w:val="ru-RU"/>
              </w:rPr>
              <w:t>шкафдля дидактическихматериалов</w:t>
            </w:r>
            <w:r w:rsidRPr="00ED7713">
              <w:rPr>
                <w:lang w:val="ru-RU"/>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37421151</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Шведскаястена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37421300</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Мягкиепальцы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37421170</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Кольца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37421171</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Мячи</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37471200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Булавы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32331300</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Музыкальныйцентр</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/529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Шкафдля хранения хлеба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39711140</w:t>
            </w:r>
            <w:r>
              <w:rPr>
                <w:rFonts w:ascii="GHEA Grapalat" w:hAnsi="GHEA Grapalat" w:cs="Calibri"/>
                <w:b/>
                <w:bCs/>
                <w:color w:val="000000"/>
                <w:sz w:val="20"/>
                <w:szCs w:val="20"/>
              </w:rPr>
              <w:t>/508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Холодильникдля выписки продуктов</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/529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Столдля обработки пищевыхпродуктов</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/530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Металлическийстолдля обработки пищевыхпродуктов</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Default="00326FAD" w:rsidP="00326FAD">
            <w:pPr>
              <w:jc w:val="center"/>
              <w:rPr>
                <w:rStyle w:val="ezkurwreuab5ozgtqnkl"/>
                <w:lang w:val="ru-RU"/>
              </w:rPr>
            </w:pPr>
            <w:r w:rsidRPr="00ED7713">
              <w:rPr>
                <w:rStyle w:val="ezkurwreuab5ozgtqnkl"/>
                <w:lang w:val="ru-RU"/>
              </w:rPr>
              <w:t>Трехфазнаямашина для нарезки овощей</w:t>
            </w: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Default="00326FAD" w:rsidP="00326FAD">
            <w:pPr>
              <w:jc w:val="center"/>
              <w:rPr>
                <w:rStyle w:val="ezkurwreuab5ozgtqnkl"/>
                <w:lang w:val="ru-RU"/>
              </w:rPr>
            </w:pPr>
          </w:p>
          <w:p w:rsidR="00326FAD" w:rsidRPr="00ED7713" w:rsidRDefault="00326FAD" w:rsidP="00326FAD">
            <w:pPr>
              <w:jc w:val="center"/>
              <w:rPr>
                <w:rFonts w:ascii="Calibri" w:hAnsi="Calibri" w:cs="Calibri"/>
                <w:color w:val="000000"/>
                <w:sz w:val="18"/>
                <w:szCs w:val="18"/>
                <w:lang w:val="ru-RU"/>
              </w:rPr>
            </w:pP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lastRenderedPageBreak/>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/521</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Трехфазнаямашина для очистки картофеля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39711350</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Мясорубкаэлектрическая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Спиральный трехфазный миксердля теста/ вместимостьтеста25кг</w:t>
            </w:r>
            <w:r w:rsidRPr="00ED7713">
              <w:rPr>
                <w:lang w:val="ru-RU"/>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39713100</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Трехфазнаямашинадля мытьяпосуды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/530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Полкаиз нержавеющейстали1200</w:t>
            </w:r>
            <w:r>
              <w:t>*</w:t>
            </w:r>
            <w:r>
              <w:rPr>
                <w:rStyle w:val="ezkurwreuab5ozgtqnkl"/>
              </w:rPr>
              <w:t>500</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39141120</w:t>
            </w:r>
            <w:r>
              <w:rPr>
                <w:rFonts w:ascii="GHEA Grapalat" w:hAnsi="GHEA Grapalat" w:cs="Calibri"/>
                <w:b/>
                <w:bCs/>
                <w:color w:val="000000"/>
                <w:sz w:val="20"/>
                <w:szCs w:val="20"/>
              </w:rPr>
              <w:t>/531</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Шкафдля посуды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Маленькие горшки</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Кастрюляметаллическая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Кастрюляметаллическая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Кастрюляметаллическая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39221312</w:t>
            </w:r>
            <w:r>
              <w:rPr>
                <w:rFonts w:ascii="GHEA Grapalat" w:hAnsi="GHEA Grapalat" w:cs="Calibri"/>
                <w:b/>
                <w:bCs/>
                <w:color w:val="000000"/>
                <w:sz w:val="20"/>
                <w:szCs w:val="20"/>
              </w:rPr>
              <w:t>/516</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Кастрюляметаллическая</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39221170</w:t>
            </w:r>
            <w:r>
              <w:rPr>
                <w:rFonts w:ascii="GHEA Grapalat" w:hAnsi="GHEA Grapalat" w:cs="Calibri"/>
                <w:b/>
                <w:bCs/>
                <w:color w:val="000000"/>
                <w:sz w:val="20"/>
                <w:szCs w:val="20"/>
              </w:rPr>
              <w:t>/507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Контейнерыдля еды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39221280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Чаши</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Сито (пловжиматели</w:t>
            </w:r>
            <w: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Сито-Сито</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Ручноймиксер</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39221370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Совок</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39221380</w:t>
            </w:r>
            <w:r>
              <w:rPr>
                <w:rFonts w:ascii="GHEA Grapalat" w:hAnsi="GHEA Grapalat" w:cs="Calibri"/>
                <w:b/>
                <w:bCs/>
                <w:color w:val="000000"/>
                <w:sz w:val="20"/>
                <w:szCs w:val="20"/>
              </w:rPr>
              <w:t>/508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ЛожкаДля гарнира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/526</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Хлопать</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Миксеры</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Картофельныйотжим</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39241120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Кухонныеножи</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39221100</w:t>
            </w:r>
            <w:r>
              <w:rPr>
                <w:rFonts w:ascii="GHEA Grapalat" w:hAnsi="GHEA Grapalat" w:cs="Calibri"/>
                <w:b/>
                <w:bCs/>
                <w:color w:val="000000"/>
                <w:sz w:val="20"/>
                <w:szCs w:val="20"/>
              </w:rPr>
              <w:t>/529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Разделочнаядоскадля едыиз дереваилипищевогоматериала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39221130</w:t>
            </w:r>
            <w:r>
              <w:rPr>
                <w:rFonts w:ascii="GHEA Grapalat" w:hAnsi="GHEA Grapalat" w:cs="Calibri"/>
                <w:b/>
                <w:bCs/>
                <w:color w:val="000000"/>
                <w:sz w:val="20"/>
                <w:szCs w:val="20"/>
              </w:rPr>
              <w:t>/507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Мерныйстаканс мерной чашкой</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39221130</w:t>
            </w:r>
            <w:r>
              <w:rPr>
                <w:rFonts w:ascii="GHEA Grapalat" w:hAnsi="GHEA Grapalat" w:cs="Calibri"/>
                <w:b/>
                <w:bCs/>
                <w:color w:val="000000"/>
                <w:sz w:val="20"/>
                <w:szCs w:val="20"/>
              </w:rPr>
              <w:t>/508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Мерныйстаканс порциейразмер</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Термометрыдля обеда</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RPr="00F63D68"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/511</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Термометрыкомнатные</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Default="00326FAD" w:rsidP="00326FAD">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F63D68"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39224331</w:t>
            </w:r>
            <w:r>
              <w:rPr>
                <w:rFonts w:ascii="GHEA Grapalat" w:hAnsi="GHEA Grapalat" w:cs="Calibri"/>
                <w:b/>
                <w:bCs/>
                <w:color w:val="000000"/>
                <w:sz w:val="20"/>
                <w:szCs w:val="20"/>
              </w:rPr>
              <w:t>/505</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Ведропластиковое</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39221170</w:t>
            </w:r>
            <w:r>
              <w:rPr>
                <w:rFonts w:ascii="GHEA Grapalat" w:hAnsi="GHEA Grapalat" w:cs="Calibri"/>
                <w:b/>
                <w:bCs/>
                <w:color w:val="000000"/>
                <w:sz w:val="20"/>
                <w:szCs w:val="20"/>
              </w:rPr>
              <w:t>/508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Контейнерыдля еды</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39224341</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Мусорное ведропластиковое</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39835000</w:t>
            </w:r>
            <w:r>
              <w:rPr>
                <w:rFonts w:ascii="GHEA Grapalat" w:hAnsi="GHEA Grapalat" w:cs="Calibri"/>
                <w:b/>
                <w:bCs/>
                <w:color w:val="000000"/>
                <w:sz w:val="20"/>
                <w:szCs w:val="20"/>
              </w:rPr>
              <w:t>/507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Брусокдля мытьяполов, деревянный</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42921180</w:t>
            </w:r>
            <w:r>
              <w:rPr>
                <w:rFonts w:ascii="GHEA Grapalat" w:hAnsi="GHEA Grapalat" w:cs="Calibri"/>
                <w:b/>
                <w:bCs/>
                <w:color w:val="000000"/>
                <w:sz w:val="20"/>
                <w:szCs w:val="20"/>
              </w:rPr>
              <w:t>/509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Весыс платформой</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42921180</w:t>
            </w:r>
            <w:r>
              <w:rPr>
                <w:rFonts w:ascii="GHEA Grapalat" w:hAnsi="GHEA Grapalat" w:cs="Calibri"/>
                <w:b/>
                <w:bCs/>
                <w:color w:val="000000"/>
                <w:sz w:val="20"/>
                <w:szCs w:val="20"/>
              </w:rPr>
              <w:t>/510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Электрическиевесы</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39121200</w:t>
            </w:r>
            <w:r>
              <w:rPr>
                <w:rFonts w:ascii="GHEA Grapalat" w:hAnsi="GHEA Grapalat" w:cs="Calibri"/>
                <w:b/>
                <w:bCs/>
                <w:color w:val="000000"/>
                <w:sz w:val="20"/>
                <w:szCs w:val="20"/>
              </w:rPr>
              <w:t>/532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Сервировочныйи раздаточный стол</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39711140</w:t>
            </w:r>
            <w:r>
              <w:rPr>
                <w:rFonts w:ascii="GHEA Grapalat" w:hAnsi="GHEA Grapalat" w:cs="Calibri"/>
                <w:b/>
                <w:bCs/>
                <w:color w:val="000000"/>
                <w:sz w:val="20"/>
                <w:szCs w:val="20"/>
              </w:rPr>
              <w:t>/509</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Холодильноехозяйство</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39711120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Морозильная камера200л</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39714200</w:t>
            </w:r>
            <w:r>
              <w:rPr>
                <w:rFonts w:ascii="GHEA Grapalat" w:hAnsi="GHEA Grapalat" w:cs="Calibri"/>
                <w:b/>
                <w:bCs/>
                <w:color w:val="000000"/>
                <w:sz w:val="20"/>
                <w:szCs w:val="20"/>
              </w:rPr>
              <w:t>/510</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Кондиционер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39713432</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Пылесос</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39121100</w:t>
            </w:r>
            <w:r>
              <w:rPr>
                <w:rFonts w:ascii="GHEA Grapalat" w:hAnsi="GHEA Grapalat" w:cs="Calibri"/>
                <w:b/>
                <w:bCs/>
                <w:color w:val="000000"/>
                <w:sz w:val="20"/>
                <w:szCs w:val="20"/>
              </w:rPr>
              <w:t>/507</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Рабочий стол</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39111140</w:t>
            </w:r>
            <w:r>
              <w:rPr>
                <w:rFonts w:ascii="GHEA Grapalat" w:hAnsi="GHEA Grapalat" w:cs="Calibri"/>
                <w:b/>
                <w:bCs/>
                <w:color w:val="000000"/>
                <w:sz w:val="20"/>
                <w:szCs w:val="20"/>
              </w:rPr>
              <w:t>/518</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Рабочеекресло</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33191120</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Ростомер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38311100</w:t>
            </w:r>
            <w:r>
              <w:rPr>
                <w:rFonts w:ascii="GHEA Grapalat" w:hAnsi="GHEA Grapalat" w:cs="Calibri"/>
                <w:b/>
                <w:bCs/>
                <w:color w:val="000000"/>
                <w:sz w:val="20"/>
                <w:szCs w:val="20"/>
              </w:rPr>
              <w:t>/502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Весы</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33191180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Медицинская кушетка</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33141211</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Таблицапроверкизрения</w:t>
            </w:r>
            <w:r w:rsidRPr="00ED7713">
              <w:rPr>
                <w:lang w:val="ru-RU"/>
              </w:rPr>
              <w:t xml:space="preserve"> (</w:t>
            </w:r>
            <w:r w:rsidRPr="00ED7713">
              <w:rPr>
                <w:rStyle w:val="ezkurwreuab5ozgtqnkl"/>
                <w:lang w:val="ru-RU"/>
              </w:rPr>
              <w:t>таблицаОрловойилиГоловина-Сивцева</w:t>
            </w:r>
            <w:r w:rsidRPr="00ED7713">
              <w:rPr>
                <w:lang w:val="ru-RU"/>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33141211</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Тонометр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38411200</w:t>
            </w:r>
            <w:r>
              <w:rPr>
                <w:rFonts w:ascii="GHEA Grapalat" w:hAnsi="GHEA Grapalat" w:cs="Calibri"/>
                <w:b/>
                <w:bCs/>
                <w:color w:val="000000"/>
                <w:sz w:val="20"/>
                <w:szCs w:val="20"/>
              </w:rPr>
              <w:t>/512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Медицинский термометр</w:t>
            </w:r>
            <w:r>
              <w:t xml:space="preserve"> (</w:t>
            </w:r>
            <w:r>
              <w:rPr>
                <w:rStyle w:val="ezkurwreuab5ozgtqnkl"/>
              </w:rPr>
              <w:t>электронный</w:t>
            </w:r>
            <w: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33191120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ED7713" w:rsidRDefault="00326FAD" w:rsidP="00326FAD">
            <w:pPr>
              <w:jc w:val="center"/>
              <w:rPr>
                <w:rFonts w:ascii="Calibri" w:hAnsi="Calibri" w:cs="Calibri"/>
                <w:color w:val="000000"/>
                <w:sz w:val="18"/>
                <w:szCs w:val="18"/>
                <w:lang w:val="ru-RU"/>
              </w:rPr>
            </w:pPr>
            <w:r w:rsidRPr="00ED7713">
              <w:rPr>
                <w:rStyle w:val="ezkurwreuab5ozgtqnkl"/>
                <w:lang w:val="ru-RU"/>
              </w:rPr>
              <w:t>Стеклянныйшкафдлянеобходимых лекарствдля оказания первой помощи</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37411580</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Крошечныйхолодильникдля лекарств</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39221220</w:t>
            </w:r>
            <w:r>
              <w:rPr>
                <w:rFonts w:ascii="GHEA Grapalat" w:hAnsi="GHEA Grapalat" w:cs="Calibri"/>
                <w:b/>
                <w:bCs/>
                <w:color w:val="000000"/>
                <w:sz w:val="20"/>
                <w:szCs w:val="20"/>
              </w:rPr>
              <w:t>/503</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Стиральнаясушилка-машина</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30211280</w:t>
            </w:r>
            <w:r>
              <w:rPr>
                <w:rFonts w:ascii="GHEA Grapalat" w:hAnsi="GHEA Grapalat" w:cs="Calibri"/>
                <w:b/>
                <w:bCs/>
                <w:color w:val="000000"/>
                <w:sz w:val="20"/>
                <w:szCs w:val="20"/>
              </w:rPr>
              <w:t>/502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Компьютер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31151120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Источникбесперебойногопитания(ИБП</w:t>
            </w:r>
            <w: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30239150</w:t>
            </w:r>
            <w:r>
              <w:rPr>
                <w:rFonts w:ascii="GHEA Grapalat" w:hAnsi="GHEA Grapalat" w:cs="Calibri"/>
                <w:b/>
                <w:bCs/>
                <w:color w:val="000000"/>
                <w:sz w:val="20"/>
                <w:szCs w:val="20"/>
              </w:rPr>
              <w:t>/502</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Принтерноеустройство</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w:t>
            </w:r>
            <w:r>
              <w:rPr>
                <w:rFonts w:ascii="GHEA Grapalat" w:hAnsi="GHEA Grapalat" w:cs="Calibri"/>
                <w:b/>
                <w:bCs/>
                <w:color w:val="000000"/>
                <w:sz w:val="20"/>
                <w:szCs w:val="20"/>
              </w:rPr>
              <w:t>2</w:t>
            </w:r>
            <w:r w:rsidRPr="00D860C7">
              <w:rPr>
                <w:rFonts w:ascii="GHEA Grapalat" w:hAnsi="GHEA Grapalat" w:cs="Calibri"/>
                <w:b/>
                <w:bCs/>
                <w:color w:val="000000"/>
                <w:sz w:val="20"/>
                <w:szCs w:val="20"/>
              </w:rPr>
              <w:t>421300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МаршрутизаторWi-Fi</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30211200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Портативныйкомпьютер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r w:rsidR="00326FAD" w:rsidTr="00326FAD">
        <w:trPr>
          <w:trHeight w:val="352"/>
        </w:trPr>
        <w:tc>
          <w:tcPr>
            <w:tcW w:w="1309"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pStyle w:val="a3"/>
              <w:numPr>
                <w:ilvl w:val="0"/>
                <w:numId w:val="47"/>
              </w:numPr>
              <w:jc w:val="center"/>
              <w:rPr>
                <w:rFonts w:ascii="GHEA Grapalat" w:hAnsi="GHEA Grapalat"/>
                <w:sz w:val="20"/>
                <w:lang w:val="es-ES"/>
              </w:rPr>
            </w:pPr>
          </w:p>
        </w:tc>
        <w:tc>
          <w:tcPr>
            <w:tcW w:w="2758" w:type="dxa"/>
            <w:tcBorders>
              <w:top w:val="single" w:sz="4" w:space="0" w:color="auto"/>
              <w:left w:val="single" w:sz="4" w:space="0" w:color="auto"/>
              <w:bottom w:val="single" w:sz="4" w:space="0" w:color="auto"/>
              <w:right w:val="single" w:sz="4" w:space="0" w:color="auto"/>
            </w:tcBorders>
            <w:vAlign w:val="center"/>
          </w:tcPr>
          <w:p w:rsidR="00326FAD" w:rsidRPr="00D860C7" w:rsidRDefault="00326FAD" w:rsidP="00326FAD">
            <w:pPr>
              <w:jc w:val="center"/>
              <w:rPr>
                <w:rFonts w:ascii="GHEA Grapalat" w:hAnsi="GHEA Grapalat" w:cs="Calibri"/>
                <w:b/>
                <w:bCs/>
                <w:color w:val="000000"/>
                <w:sz w:val="20"/>
                <w:szCs w:val="20"/>
              </w:rPr>
            </w:pPr>
            <w:r w:rsidRPr="00D860C7">
              <w:rPr>
                <w:rFonts w:ascii="GHEA Grapalat" w:hAnsi="GHEA Grapalat" w:cs="Calibri"/>
                <w:b/>
                <w:bCs/>
                <w:color w:val="000000"/>
                <w:sz w:val="20"/>
                <w:szCs w:val="20"/>
              </w:rPr>
              <w:t>38651200</w:t>
            </w:r>
            <w:r>
              <w:rPr>
                <w:rFonts w:ascii="GHEA Grapalat" w:hAnsi="GHEA Grapalat" w:cs="Calibri"/>
                <w:b/>
                <w:bCs/>
                <w:color w:val="000000"/>
                <w:sz w:val="20"/>
                <w:szCs w:val="20"/>
              </w:rPr>
              <w:t>/504</w:t>
            </w:r>
          </w:p>
        </w:tc>
        <w:tc>
          <w:tcPr>
            <w:tcW w:w="4329" w:type="dxa"/>
            <w:tcBorders>
              <w:top w:val="single" w:sz="4" w:space="0" w:color="auto"/>
              <w:left w:val="single" w:sz="4" w:space="0" w:color="auto"/>
              <w:bottom w:val="single" w:sz="4" w:space="0" w:color="auto"/>
              <w:right w:val="single" w:sz="4" w:space="0" w:color="auto"/>
            </w:tcBorders>
            <w:vAlign w:val="center"/>
          </w:tcPr>
          <w:p w:rsidR="00326FAD" w:rsidRPr="00F63D68" w:rsidRDefault="00326FAD" w:rsidP="00326FAD">
            <w:pPr>
              <w:jc w:val="center"/>
              <w:rPr>
                <w:rFonts w:ascii="Calibri" w:hAnsi="Calibri" w:cs="Calibri"/>
                <w:color w:val="000000"/>
                <w:sz w:val="18"/>
                <w:szCs w:val="18"/>
              </w:rPr>
            </w:pPr>
            <w:r>
              <w:rPr>
                <w:rStyle w:val="ezkurwreuab5ozgtqnkl"/>
              </w:rPr>
              <w:t>Проектор</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80"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6"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7"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c>
          <w:tcPr>
            <w:tcW w:w="558" w:type="dxa"/>
            <w:tcBorders>
              <w:top w:val="single" w:sz="4" w:space="0" w:color="auto"/>
              <w:left w:val="single" w:sz="4" w:space="0" w:color="auto"/>
              <w:bottom w:val="single" w:sz="4" w:space="0" w:color="auto"/>
              <w:right w:val="single" w:sz="4" w:space="0" w:color="auto"/>
            </w:tcBorders>
          </w:tcPr>
          <w:p w:rsidR="00326FAD" w:rsidRPr="00BC7904" w:rsidRDefault="00326FAD" w:rsidP="00326FAD">
            <w:pPr>
              <w:rPr>
                <w:rFonts w:ascii="GHEA Grapalat" w:hAnsi="GHEA Grapalat"/>
                <w:sz w:val="16"/>
                <w:szCs w:val="16"/>
                <w:lang w:val="pt-BR"/>
              </w:rPr>
            </w:pPr>
            <w:r w:rsidRPr="0064329B">
              <w:rPr>
                <w:rFonts w:ascii="GHEA Grapalat" w:hAnsi="GHEA Grapalat"/>
                <w:sz w:val="16"/>
                <w:szCs w:val="16"/>
                <w:lang w:val="pt-BR"/>
              </w:rPr>
              <w:t>%</w:t>
            </w:r>
          </w:p>
        </w:tc>
      </w:tr>
    </w:tbl>
    <w:p w:rsidR="008966DE" w:rsidRDefault="008966DE"/>
    <w:sectPr w:rsidR="008966DE" w:rsidSect="00BC790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900" w:rsidRDefault="00BD5900" w:rsidP="00BC7904">
      <w:r>
        <w:separator/>
      </w:r>
    </w:p>
  </w:endnote>
  <w:endnote w:type="continuationSeparator" w:id="0">
    <w:p w:rsidR="00BD5900" w:rsidRDefault="00BD5900" w:rsidP="00BC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900" w:rsidRDefault="00BD5900" w:rsidP="00BC7904">
      <w:r>
        <w:separator/>
      </w:r>
    </w:p>
  </w:footnote>
  <w:footnote w:type="continuationSeparator" w:id="0">
    <w:p w:rsidR="00BD5900" w:rsidRDefault="00BD5900" w:rsidP="00BC7904">
      <w:r>
        <w:continuationSeparator/>
      </w:r>
    </w:p>
  </w:footnote>
  <w:footnote w:id="1">
    <w:p w:rsidR="005363AC" w:rsidRPr="00CC3898" w:rsidRDefault="005363AC" w:rsidP="00BC7904">
      <w:pPr>
        <w:pStyle w:val="af4"/>
        <w:widowControl w:val="0"/>
        <w:jc w:val="both"/>
        <w:rPr>
          <w:lang w:val="ru-RU"/>
        </w:rPr>
      </w:pPr>
      <w:r w:rsidRPr="00CC3898">
        <w:rPr>
          <w:rStyle w:val="aff3"/>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61B8A"/>
    <w:multiLevelType w:val="hybridMultilevel"/>
    <w:tmpl w:val="688E8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9D62375"/>
    <w:multiLevelType w:val="hybridMultilevel"/>
    <w:tmpl w:val="6C789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ACF4AB6"/>
    <w:multiLevelType w:val="hybridMultilevel"/>
    <w:tmpl w:val="7D825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43277C6"/>
    <w:multiLevelType w:val="hybridMultilevel"/>
    <w:tmpl w:val="5F6C0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20EC3"/>
    <w:multiLevelType w:val="hybridMultilevel"/>
    <w:tmpl w:val="6C789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251B16"/>
    <w:multiLevelType w:val="hybridMultilevel"/>
    <w:tmpl w:val="77929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41247A8"/>
    <w:multiLevelType w:val="hybridMultilevel"/>
    <w:tmpl w:val="77929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77FBE"/>
    <w:multiLevelType w:val="hybridMultilevel"/>
    <w:tmpl w:val="940AC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0445A"/>
    <w:multiLevelType w:val="hybridMultilevel"/>
    <w:tmpl w:val="FE382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31"/>
  </w:num>
  <w:num w:numId="3">
    <w:abstractNumId w:val="13"/>
  </w:num>
  <w:num w:numId="4">
    <w:abstractNumId w:val="28"/>
  </w:num>
  <w:num w:numId="5">
    <w:abstractNumId w:val="23"/>
  </w:num>
  <w:num w:numId="6">
    <w:abstractNumId w:val="33"/>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7"/>
  </w:num>
  <w:num w:numId="12">
    <w:abstractNumId w:val="9"/>
  </w:num>
  <w:num w:numId="13">
    <w:abstractNumId w:val="43"/>
  </w:num>
  <w:num w:numId="14">
    <w:abstractNumId w:val="39"/>
  </w:num>
  <w:num w:numId="15">
    <w:abstractNumId w:val="17"/>
  </w:num>
  <w:num w:numId="16">
    <w:abstractNumId w:val="40"/>
  </w:num>
  <w:num w:numId="17">
    <w:abstractNumId w:val="20"/>
  </w:num>
  <w:num w:numId="18">
    <w:abstractNumId w:val="8"/>
  </w:num>
  <w:num w:numId="19">
    <w:abstractNumId w:val="2"/>
  </w:num>
  <w:num w:numId="20">
    <w:abstractNumId w:val="6"/>
  </w:num>
  <w:num w:numId="21">
    <w:abstractNumId w:val="5"/>
  </w:num>
  <w:num w:numId="22">
    <w:abstractNumId w:val="44"/>
  </w:num>
  <w:num w:numId="23">
    <w:abstractNumId w:val="42"/>
  </w:num>
  <w:num w:numId="24">
    <w:abstractNumId w:val="32"/>
  </w:num>
  <w:num w:numId="25">
    <w:abstractNumId w:val="1"/>
  </w:num>
  <w:num w:numId="26">
    <w:abstractNumId w:val="19"/>
  </w:num>
  <w:num w:numId="27">
    <w:abstractNumId w:val="25"/>
  </w:num>
  <w:num w:numId="28">
    <w:abstractNumId w:val="21"/>
  </w:num>
  <w:num w:numId="29">
    <w:abstractNumId w:val="14"/>
  </w:num>
  <w:num w:numId="30">
    <w:abstractNumId w:val="18"/>
  </w:num>
  <w:num w:numId="31">
    <w:abstractNumId w:val="30"/>
  </w:num>
  <w:num w:numId="32">
    <w:abstractNumId w:val="11"/>
  </w:num>
  <w:num w:numId="33">
    <w:abstractNumId w:val="41"/>
  </w:num>
  <w:num w:numId="34">
    <w:abstractNumId w:val="34"/>
  </w:num>
  <w:num w:numId="35">
    <w:abstractNumId w:val="15"/>
  </w:num>
  <w:num w:numId="36">
    <w:abstractNumId w:val="4"/>
  </w:num>
  <w:num w:numId="37">
    <w:abstractNumId w:val="3"/>
  </w:num>
  <w:num w:numId="38">
    <w:abstractNumId w:val="0"/>
  </w:num>
  <w:num w:numId="39">
    <w:abstractNumId w:val="10"/>
  </w:num>
  <w:num w:numId="40">
    <w:abstractNumId w:val="36"/>
  </w:num>
  <w:num w:numId="41">
    <w:abstractNumId w:val="24"/>
  </w:num>
  <w:num w:numId="42">
    <w:abstractNumId w:val="27"/>
  </w:num>
  <w:num w:numId="43">
    <w:abstractNumId w:val="37"/>
  </w:num>
  <w:num w:numId="44">
    <w:abstractNumId w:val="38"/>
  </w:num>
  <w:num w:numId="45">
    <w:abstractNumId w:val="12"/>
  </w:num>
  <w:num w:numId="46">
    <w:abstractNumId w:val="29"/>
  </w:num>
  <w:num w:numId="47">
    <w:abstractNumId w:val="2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7904"/>
    <w:rsid w:val="0009561D"/>
    <w:rsid w:val="000D154F"/>
    <w:rsid w:val="00275A63"/>
    <w:rsid w:val="003124F6"/>
    <w:rsid w:val="00326FAD"/>
    <w:rsid w:val="003B449B"/>
    <w:rsid w:val="0051203F"/>
    <w:rsid w:val="005363AC"/>
    <w:rsid w:val="005651FC"/>
    <w:rsid w:val="005E0783"/>
    <w:rsid w:val="00604985"/>
    <w:rsid w:val="00812829"/>
    <w:rsid w:val="008966DE"/>
    <w:rsid w:val="008A4278"/>
    <w:rsid w:val="008A590B"/>
    <w:rsid w:val="00956AA0"/>
    <w:rsid w:val="00963C8C"/>
    <w:rsid w:val="009D14A7"/>
    <w:rsid w:val="00A274CB"/>
    <w:rsid w:val="00B62C77"/>
    <w:rsid w:val="00BC7904"/>
    <w:rsid w:val="00BD5900"/>
    <w:rsid w:val="00C612AC"/>
    <w:rsid w:val="00DE3B9E"/>
    <w:rsid w:val="00E70889"/>
    <w:rsid w:val="00F600C0"/>
    <w:rsid w:val="00F61CEC"/>
    <w:rsid w:val="00F70DF8"/>
    <w:rsid w:val="00FA06FE"/>
    <w:rsid w:val="00FB1C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94DC59-5CC2-408F-B349-5C817F06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90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C7904"/>
    <w:pPr>
      <w:keepNext/>
      <w:jc w:val="center"/>
      <w:outlineLvl w:val="0"/>
    </w:pPr>
    <w:rPr>
      <w:rFonts w:ascii="Arial Armenian" w:hAnsi="Arial Armenian"/>
      <w:sz w:val="28"/>
      <w:szCs w:val="20"/>
      <w:lang w:eastAsia="ru-RU"/>
    </w:rPr>
  </w:style>
  <w:style w:type="paragraph" w:styleId="2">
    <w:name w:val="heading 2"/>
    <w:basedOn w:val="a"/>
    <w:next w:val="a"/>
    <w:link w:val="20"/>
    <w:qFormat/>
    <w:rsid w:val="00BC790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C790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C7904"/>
    <w:pPr>
      <w:keepNext/>
      <w:outlineLvl w:val="3"/>
    </w:pPr>
    <w:rPr>
      <w:rFonts w:ascii="Arial LatArm" w:hAnsi="Arial LatArm"/>
      <w:i/>
      <w:sz w:val="18"/>
      <w:szCs w:val="20"/>
    </w:rPr>
  </w:style>
  <w:style w:type="paragraph" w:styleId="5">
    <w:name w:val="heading 5"/>
    <w:basedOn w:val="a"/>
    <w:next w:val="a"/>
    <w:link w:val="50"/>
    <w:qFormat/>
    <w:rsid w:val="00BC7904"/>
    <w:pPr>
      <w:keepNext/>
      <w:jc w:val="center"/>
      <w:outlineLvl w:val="4"/>
    </w:pPr>
    <w:rPr>
      <w:rFonts w:ascii="Arial LatArm" w:hAnsi="Arial LatArm"/>
      <w:b/>
      <w:sz w:val="26"/>
      <w:szCs w:val="20"/>
      <w:lang w:eastAsia="ru-RU"/>
    </w:rPr>
  </w:style>
  <w:style w:type="paragraph" w:styleId="6">
    <w:name w:val="heading 6"/>
    <w:basedOn w:val="a"/>
    <w:next w:val="a"/>
    <w:link w:val="60"/>
    <w:qFormat/>
    <w:rsid w:val="00BC790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C790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C7904"/>
    <w:pPr>
      <w:keepNext/>
      <w:outlineLvl w:val="7"/>
    </w:pPr>
    <w:rPr>
      <w:rFonts w:ascii="Times Armenian" w:hAnsi="Times Armenian"/>
      <w:i/>
      <w:sz w:val="20"/>
      <w:szCs w:val="20"/>
      <w:lang w:val="nl-NL"/>
    </w:rPr>
  </w:style>
  <w:style w:type="paragraph" w:styleId="9">
    <w:name w:val="heading 9"/>
    <w:basedOn w:val="a"/>
    <w:next w:val="a"/>
    <w:link w:val="90"/>
    <w:qFormat/>
    <w:rsid w:val="00BC790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790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C790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C7904"/>
    <w:rPr>
      <w:rFonts w:ascii="Arial LatArm" w:eastAsia="Times New Roman" w:hAnsi="Arial LatArm" w:cs="Times New Roman"/>
      <w:i/>
      <w:sz w:val="20"/>
      <w:szCs w:val="20"/>
      <w:lang w:val="en-AU"/>
    </w:rPr>
  </w:style>
  <w:style w:type="character" w:customStyle="1" w:styleId="40">
    <w:name w:val="Заголовок 4 Знак"/>
    <w:basedOn w:val="a0"/>
    <w:link w:val="4"/>
    <w:rsid w:val="00BC7904"/>
    <w:rPr>
      <w:rFonts w:ascii="Arial LatArm" w:eastAsia="Times New Roman" w:hAnsi="Arial LatArm" w:cs="Times New Roman"/>
      <w:i/>
      <w:sz w:val="18"/>
      <w:szCs w:val="20"/>
      <w:lang w:val="en-US"/>
    </w:rPr>
  </w:style>
  <w:style w:type="character" w:customStyle="1" w:styleId="50">
    <w:name w:val="Заголовок 5 Знак"/>
    <w:basedOn w:val="a0"/>
    <w:link w:val="5"/>
    <w:rsid w:val="00BC790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C790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C790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C790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C7904"/>
    <w:rPr>
      <w:rFonts w:ascii="Times Armenian" w:eastAsia="Times New Roman" w:hAnsi="Times Armenian" w:cs="Times New Roman"/>
      <w:b/>
      <w:color w:val="000000"/>
      <w:szCs w:val="20"/>
      <w:lang w:val="pt-BR" w:eastAsia="ru-RU"/>
    </w:rPr>
  </w:style>
  <w:style w:type="paragraph" w:styleId="a3">
    <w:name w:val="List Paragraph"/>
    <w:basedOn w:val="a"/>
    <w:link w:val="a4"/>
    <w:uiPriority w:val="34"/>
    <w:qFormat/>
    <w:rsid w:val="00BC7904"/>
    <w:pPr>
      <w:ind w:left="720"/>
    </w:pPr>
    <w:rPr>
      <w:rFonts w:ascii="Times Armenian" w:hAnsi="Times Armenian"/>
      <w:lang w:eastAsia="ru-RU"/>
    </w:rPr>
  </w:style>
  <w:style w:type="character" w:customStyle="1" w:styleId="a4">
    <w:name w:val="Абзац списка Знак"/>
    <w:link w:val="a3"/>
    <w:uiPriority w:val="34"/>
    <w:locked/>
    <w:rsid w:val="00BC7904"/>
    <w:rPr>
      <w:rFonts w:ascii="Times Armenian" w:eastAsia="Times New Roman" w:hAnsi="Times Armenian" w:cs="Times New Roman"/>
      <w:sz w:val="24"/>
      <w:szCs w:val="24"/>
      <w:lang w:eastAsia="ru-RU"/>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C7904"/>
    <w:pPr>
      <w:spacing w:before="100" w:beforeAutospacing="1" w:after="100" w:afterAutospacing="1"/>
    </w:pPr>
  </w:style>
  <w:style w:type="paragraph" w:styleId="a6">
    <w:name w:val="Body Text Indent"/>
    <w:aliases w:val=" Char, Char Char Char Char,Char Char Char Char"/>
    <w:basedOn w:val="a"/>
    <w:link w:val="a7"/>
    <w:rsid w:val="00BC7904"/>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basedOn w:val="a0"/>
    <w:link w:val="a6"/>
    <w:rsid w:val="00BC7904"/>
    <w:rPr>
      <w:rFonts w:ascii="Arial LatArm" w:eastAsia="Times New Roman" w:hAnsi="Arial LatArm" w:cs="Times New Roman"/>
      <w:i/>
      <w:sz w:val="20"/>
      <w:szCs w:val="20"/>
      <w:lang w:val="en-AU"/>
    </w:rPr>
  </w:style>
  <w:style w:type="paragraph" w:styleId="a8">
    <w:name w:val="footer"/>
    <w:basedOn w:val="a"/>
    <w:link w:val="a9"/>
    <w:rsid w:val="00BC7904"/>
    <w:pPr>
      <w:tabs>
        <w:tab w:val="center" w:pos="4320"/>
        <w:tab w:val="right" w:pos="8640"/>
      </w:tabs>
    </w:pPr>
    <w:rPr>
      <w:sz w:val="20"/>
      <w:szCs w:val="20"/>
    </w:rPr>
  </w:style>
  <w:style w:type="character" w:customStyle="1" w:styleId="a9">
    <w:name w:val="Нижний колонтитул Знак"/>
    <w:basedOn w:val="a0"/>
    <w:link w:val="a8"/>
    <w:rsid w:val="00BC7904"/>
    <w:rPr>
      <w:rFonts w:ascii="Times New Roman" w:eastAsia="Times New Roman" w:hAnsi="Times New Roman" w:cs="Times New Roman"/>
      <w:sz w:val="20"/>
      <w:szCs w:val="20"/>
      <w:lang w:val="en-US"/>
    </w:rPr>
  </w:style>
  <w:style w:type="paragraph" w:styleId="31">
    <w:name w:val="Body Text Indent 3"/>
    <w:basedOn w:val="a"/>
    <w:link w:val="32"/>
    <w:rsid w:val="00BC790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C7904"/>
    <w:rPr>
      <w:rFonts w:ascii="Times Armenian" w:eastAsia="Times New Roman" w:hAnsi="Times Armenian" w:cs="Times New Roman"/>
      <w:sz w:val="20"/>
      <w:szCs w:val="20"/>
      <w:lang w:val="en-US"/>
    </w:rPr>
  </w:style>
  <w:style w:type="paragraph" w:styleId="21">
    <w:name w:val="Body Text 2"/>
    <w:basedOn w:val="a"/>
    <w:link w:val="22"/>
    <w:rsid w:val="00BC790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C7904"/>
    <w:rPr>
      <w:rFonts w:ascii="Arial LatArm" w:eastAsia="Times New Roman" w:hAnsi="Arial LatArm" w:cs="Times New Roman"/>
      <w:sz w:val="20"/>
      <w:szCs w:val="20"/>
      <w:lang w:val="en-US"/>
    </w:rPr>
  </w:style>
  <w:style w:type="paragraph" w:styleId="23">
    <w:name w:val="Body Text Indent 2"/>
    <w:basedOn w:val="a"/>
    <w:link w:val="24"/>
    <w:rsid w:val="00BC790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C7904"/>
    <w:rPr>
      <w:rFonts w:ascii="Baltica" w:eastAsia="Times New Roman" w:hAnsi="Baltica" w:cs="Times New Roman"/>
      <w:sz w:val="20"/>
      <w:szCs w:val="20"/>
      <w:lang w:val="af-ZA"/>
    </w:rPr>
  </w:style>
  <w:style w:type="paragraph" w:customStyle="1" w:styleId="Default">
    <w:name w:val="Default"/>
    <w:rsid w:val="00BC790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a">
    <w:name w:val="Balloon Text"/>
    <w:basedOn w:val="a"/>
    <w:link w:val="ab"/>
    <w:rsid w:val="00BC7904"/>
    <w:rPr>
      <w:rFonts w:ascii="Tahoma" w:hAnsi="Tahoma"/>
      <w:sz w:val="16"/>
      <w:szCs w:val="16"/>
    </w:rPr>
  </w:style>
  <w:style w:type="character" w:customStyle="1" w:styleId="ab">
    <w:name w:val="Текст выноски Знак"/>
    <w:basedOn w:val="a0"/>
    <w:link w:val="aa"/>
    <w:rsid w:val="00BC7904"/>
    <w:rPr>
      <w:rFonts w:ascii="Tahoma" w:eastAsia="Times New Roman" w:hAnsi="Tahoma" w:cs="Times New Roman"/>
      <w:sz w:val="16"/>
      <w:szCs w:val="16"/>
    </w:rPr>
  </w:style>
  <w:style w:type="character" w:styleId="ac">
    <w:name w:val="Hyperlink"/>
    <w:rsid w:val="00BC7904"/>
    <w:rPr>
      <w:color w:val="0000FF"/>
      <w:u w:val="single"/>
    </w:rPr>
  </w:style>
  <w:style w:type="character" w:customStyle="1" w:styleId="CharChar1">
    <w:name w:val="Char Char1"/>
    <w:locked/>
    <w:rsid w:val="00BC7904"/>
    <w:rPr>
      <w:rFonts w:ascii="Arial LatArm" w:hAnsi="Arial LatArm"/>
      <w:i/>
      <w:lang w:val="en-AU" w:eastAsia="en-US" w:bidi="ar-SA"/>
    </w:rPr>
  </w:style>
  <w:style w:type="paragraph" w:styleId="ad">
    <w:name w:val="Body Text"/>
    <w:basedOn w:val="a"/>
    <w:link w:val="ae"/>
    <w:rsid w:val="00BC7904"/>
    <w:pPr>
      <w:spacing w:after="120"/>
    </w:pPr>
  </w:style>
  <w:style w:type="character" w:customStyle="1" w:styleId="ae">
    <w:name w:val="Основной текст Знак"/>
    <w:basedOn w:val="a0"/>
    <w:link w:val="ad"/>
    <w:rsid w:val="00BC7904"/>
    <w:rPr>
      <w:rFonts w:ascii="Times New Roman" w:eastAsia="Times New Roman" w:hAnsi="Times New Roman" w:cs="Times New Roman"/>
      <w:sz w:val="24"/>
      <w:szCs w:val="24"/>
      <w:lang w:val="en-US"/>
    </w:rPr>
  </w:style>
  <w:style w:type="paragraph" w:styleId="11">
    <w:name w:val="index 1"/>
    <w:basedOn w:val="a"/>
    <w:next w:val="a"/>
    <w:autoRedefine/>
    <w:semiHidden/>
    <w:rsid w:val="00BC7904"/>
    <w:pPr>
      <w:ind w:left="240" w:hanging="240"/>
    </w:pPr>
  </w:style>
  <w:style w:type="paragraph" w:styleId="af">
    <w:name w:val="header"/>
    <w:basedOn w:val="a"/>
    <w:link w:val="af0"/>
    <w:rsid w:val="00BC7904"/>
    <w:pPr>
      <w:tabs>
        <w:tab w:val="center" w:pos="4153"/>
        <w:tab w:val="right" w:pos="8306"/>
      </w:tabs>
    </w:pPr>
    <w:rPr>
      <w:sz w:val="20"/>
      <w:szCs w:val="20"/>
      <w:lang w:val="en-AU" w:eastAsia="ru-RU"/>
    </w:rPr>
  </w:style>
  <w:style w:type="character" w:customStyle="1" w:styleId="af0">
    <w:name w:val="Верхний колонтитул Знак"/>
    <w:basedOn w:val="a0"/>
    <w:link w:val="af"/>
    <w:rsid w:val="00BC7904"/>
    <w:rPr>
      <w:rFonts w:ascii="Times New Roman" w:eastAsia="Times New Roman" w:hAnsi="Times New Roman" w:cs="Times New Roman"/>
      <w:sz w:val="20"/>
      <w:szCs w:val="20"/>
      <w:lang w:val="en-AU" w:eastAsia="ru-RU"/>
    </w:rPr>
  </w:style>
  <w:style w:type="paragraph" w:styleId="33">
    <w:name w:val="Body Text 3"/>
    <w:basedOn w:val="a"/>
    <w:link w:val="34"/>
    <w:rsid w:val="00BC7904"/>
    <w:pPr>
      <w:jc w:val="both"/>
    </w:pPr>
    <w:rPr>
      <w:rFonts w:ascii="Arial LatArm" w:hAnsi="Arial LatArm"/>
      <w:sz w:val="20"/>
      <w:szCs w:val="20"/>
      <w:lang w:eastAsia="ru-RU"/>
    </w:rPr>
  </w:style>
  <w:style w:type="character" w:customStyle="1" w:styleId="34">
    <w:name w:val="Основной текст 3 Знак"/>
    <w:basedOn w:val="a0"/>
    <w:link w:val="33"/>
    <w:rsid w:val="00BC7904"/>
    <w:rPr>
      <w:rFonts w:ascii="Arial LatArm" w:eastAsia="Times New Roman" w:hAnsi="Arial LatArm" w:cs="Times New Roman"/>
      <w:sz w:val="20"/>
      <w:szCs w:val="20"/>
      <w:lang w:val="en-US" w:eastAsia="ru-RU"/>
    </w:rPr>
  </w:style>
  <w:style w:type="paragraph" w:styleId="af1">
    <w:name w:val="Title"/>
    <w:basedOn w:val="a"/>
    <w:link w:val="af2"/>
    <w:qFormat/>
    <w:rsid w:val="00BC7904"/>
    <w:pPr>
      <w:jc w:val="center"/>
    </w:pPr>
    <w:rPr>
      <w:rFonts w:ascii="Arial Armenian" w:hAnsi="Arial Armenian"/>
      <w:szCs w:val="20"/>
    </w:rPr>
  </w:style>
  <w:style w:type="character" w:customStyle="1" w:styleId="af2">
    <w:name w:val="Название Знак"/>
    <w:basedOn w:val="a0"/>
    <w:link w:val="af1"/>
    <w:rsid w:val="00BC7904"/>
    <w:rPr>
      <w:rFonts w:ascii="Arial Armenian" w:eastAsia="Times New Roman" w:hAnsi="Arial Armenian" w:cs="Times New Roman"/>
      <w:sz w:val="24"/>
      <w:szCs w:val="20"/>
      <w:lang w:val="en-US"/>
    </w:rPr>
  </w:style>
  <w:style w:type="character" w:styleId="af3">
    <w:name w:val="page number"/>
    <w:basedOn w:val="a0"/>
    <w:rsid w:val="00BC7904"/>
  </w:style>
  <w:style w:type="paragraph" w:styleId="af4">
    <w:name w:val="footnote text"/>
    <w:basedOn w:val="a"/>
    <w:link w:val="af5"/>
    <w:semiHidden/>
    <w:rsid w:val="00BC7904"/>
    <w:rPr>
      <w:rFonts w:ascii="Times Armenian" w:hAnsi="Times Armenian"/>
      <w:sz w:val="20"/>
      <w:szCs w:val="20"/>
      <w:lang w:eastAsia="ru-RU"/>
    </w:rPr>
  </w:style>
  <w:style w:type="character" w:customStyle="1" w:styleId="af5">
    <w:name w:val="Текст сноски Знак"/>
    <w:basedOn w:val="a0"/>
    <w:link w:val="af4"/>
    <w:semiHidden/>
    <w:rsid w:val="00BC790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C7904"/>
    <w:pPr>
      <w:spacing w:after="160" w:line="240" w:lineRule="exact"/>
    </w:pPr>
    <w:rPr>
      <w:rFonts w:ascii="Arial" w:hAnsi="Arial" w:cs="Arial"/>
      <w:sz w:val="20"/>
      <w:szCs w:val="20"/>
    </w:rPr>
  </w:style>
  <w:style w:type="paragraph" w:customStyle="1" w:styleId="norm">
    <w:name w:val="norm"/>
    <w:basedOn w:val="a"/>
    <w:rsid w:val="00BC790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C7904"/>
    <w:rPr>
      <w:rFonts w:ascii="Arial Armenian" w:hAnsi="Arial Armenian"/>
      <w:sz w:val="22"/>
      <w:lang w:val="en-US" w:eastAsia="ru-RU" w:bidi="ar-SA"/>
    </w:rPr>
  </w:style>
  <w:style w:type="character" w:customStyle="1" w:styleId="CharCharChar">
    <w:name w:val="Char Char Char"/>
    <w:rsid w:val="00BC7904"/>
    <w:rPr>
      <w:rFonts w:ascii="Arial LatArm" w:hAnsi="Arial LatArm"/>
      <w:sz w:val="24"/>
      <w:lang w:eastAsia="ru-RU"/>
    </w:rPr>
  </w:style>
  <w:style w:type="character" w:styleId="af6">
    <w:name w:val="Strong"/>
    <w:uiPriority w:val="22"/>
    <w:qFormat/>
    <w:rsid w:val="00BC7904"/>
    <w:rPr>
      <w:b/>
      <w:bCs/>
    </w:rPr>
  </w:style>
  <w:style w:type="character" w:customStyle="1" w:styleId="CharChar22">
    <w:name w:val="Char Char22"/>
    <w:rsid w:val="00BC7904"/>
    <w:rPr>
      <w:rFonts w:ascii="Arial Armenian" w:hAnsi="Arial Armenian"/>
      <w:sz w:val="28"/>
      <w:lang w:val="en-US"/>
    </w:rPr>
  </w:style>
  <w:style w:type="character" w:customStyle="1" w:styleId="CharChar20">
    <w:name w:val="Char Char20"/>
    <w:rsid w:val="00BC7904"/>
    <w:rPr>
      <w:rFonts w:ascii="Times LatArm" w:hAnsi="Times LatArm"/>
      <w:b/>
      <w:sz w:val="28"/>
      <w:lang w:val="en-US"/>
    </w:rPr>
  </w:style>
  <w:style w:type="character" w:customStyle="1" w:styleId="CharChar16">
    <w:name w:val="Char Char16"/>
    <w:rsid w:val="00BC7904"/>
    <w:rPr>
      <w:rFonts w:ascii="Times Armenian" w:hAnsi="Times Armenian"/>
      <w:b/>
      <w:lang w:val="hy-AM"/>
    </w:rPr>
  </w:style>
  <w:style w:type="character" w:customStyle="1" w:styleId="CharChar15">
    <w:name w:val="Char Char15"/>
    <w:rsid w:val="00BC7904"/>
    <w:rPr>
      <w:rFonts w:ascii="Times Armenian" w:hAnsi="Times Armenian"/>
      <w:i/>
      <w:lang w:val="nl-NL"/>
    </w:rPr>
  </w:style>
  <w:style w:type="character" w:customStyle="1" w:styleId="CharChar13">
    <w:name w:val="Char Char13"/>
    <w:rsid w:val="00BC7904"/>
    <w:rPr>
      <w:rFonts w:ascii="Arial Armenian" w:hAnsi="Arial Armenian"/>
      <w:lang w:val="en-US"/>
    </w:rPr>
  </w:style>
  <w:style w:type="character" w:customStyle="1" w:styleId="af7">
    <w:name w:val="Текст примечания Знак"/>
    <w:basedOn w:val="a0"/>
    <w:link w:val="af8"/>
    <w:semiHidden/>
    <w:rsid w:val="00BC7904"/>
    <w:rPr>
      <w:rFonts w:ascii="Times Armenian" w:eastAsia="Times New Roman" w:hAnsi="Times Armenian" w:cs="Times New Roman"/>
      <w:sz w:val="20"/>
      <w:szCs w:val="20"/>
      <w:lang w:val="en-US" w:eastAsia="ru-RU"/>
    </w:rPr>
  </w:style>
  <w:style w:type="paragraph" w:styleId="af8">
    <w:name w:val="annotation text"/>
    <w:basedOn w:val="a"/>
    <w:link w:val="af7"/>
    <w:semiHidden/>
    <w:rsid w:val="00BC7904"/>
    <w:rPr>
      <w:rFonts w:ascii="Times Armenian" w:hAnsi="Times Armenian"/>
      <w:sz w:val="20"/>
      <w:szCs w:val="20"/>
      <w:lang w:eastAsia="ru-RU"/>
    </w:rPr>
  </w:style>
  <w:style w:type="character" w:customStyle="1" w:styleId="12">
    <w:name w:val="Текст примечания Знак1"/>
    <w:basedOn w:val="a0"/>
    <w:uiPriority w:val="99"/>
    <w:semiHidden/>
    <w:rsid w:val="00BC7904"/>
    <w:rPr>
      <w:rFonts w:ascii="Times New Roman" w:eastAsia="Times New Roman" w:hAnsi="Times New Roman" w:cs="Times New Roman"/>
      <w:sz w:val="20"/>
      <w:szCs w:val="20"/>
      <w:lang w:val="en-US"/>
    </w:rPr>
  </w:style>
  <w:style w:type="character" w:customStyle="1" w:styleId="af9">
    <w:name w:val="Тема примечания Знак"/>
    <w:basedOn w:val="af7"/>
    <w:link w:val="afa"/>
    <w:semiHidden/>
    <w:rsid w:val="00BC7904"/>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BC7904"/>
    <w:rPr>
      <w:b/>
      <w:bCs/>
    </w:rPr>
  </w:style>
  <w:style w:type="character" w:customStyle="1" w:styleId="13">
    <w:name w:val="Тема примечания Знак1"/>
    <w:basedOn w:val="12"/>
    <w:uiPriority w:val="99"/>
    <w:semiHidden/>
    <w:rsid w:val="00BC7904"/>
    <w:rPr>
      <w:rFonts w:ascii="Times New Roman" w:eastAsia="Times New Roman" w:hAnsi="Times New Roman" w:cs="Times New Roman"/>
      <w:b/>
      <w:bCs/>
      <w:sz w:val="20"/>
      <w:szCs w:val="20"/>
      <w:lang w:val="en-US"/>
    </w:rPr>
  </w:style>
  <w:style w:type="character" w:customStyle="1" w:styleId="afb">
    <w:name w:val="Текст концевой сноски Знак"/>
    <w:basedOn w:val="a0"/>
    <w:link w:val="afc"/>
    <w:semiHidden/>
    <w:rsid w:val="00BC7904"/>
    <w:rPr>
      <w:rFonts w:ascii="Times Armenian" w:eastAsia="Times New Roman" w:hAnsi="Times Armenian" w:cs="Times New Roman"/>
      <w:sz w:val="20"/>
      <w:szCs w:val="20"/>
      <w:lang w:val="en-US" w:eastAsia="ru-RU"/>
    </w:rPr>
  </w:style>
  <w:style w:type="paragraph" w:styleId="afc">
    <w:name w:val="endnote text"/>
    <w:basedOn w:val="a"/>
    <w:link w:val="afb"/>
    <w:semiHidden/>
    <w:rsid w:val="00BC7904"/>
    <w:rPr>
      <w:rFonts w:ascii="Times Armenian" w:hAnsi="Times Armenian"/>
      <w:sz w:val="20"/>
      <w:szCs w:val="20"/>
      <w:lang w:eastAsia="ru-RU"/>
    </w:rPr>
  </w:style>
  <w:style w:type="character" w:customStyle="1" w:styleId="14">
    <w:name w:val="Текст концевой сноски Знак1"/>
    <w:basedOn w:val="a0"/>
    <w:uiPriority w:val="99"/>
    <w:semiHidden/>
    <w:rsid w:val="00BC7904"/>
    <w:rPr>
      <w:rFonts w:ascii="Times New Roman" w:eastAsia="Times New Roman" w:hAnsi="Times New Roman" w:cs="Times New Roman"/>
      <w:sz w:val="20"/>
      <w:szCs w:val="20"/>
      <w:lang w:val="en-US"/>
    </w:rPr>
  </w:style>
  <w:style w:type="paragraph" w:styleId="afd">
    <w:name w:val="Document Map"/>
    <w:basedOn w:val="a"/>
    <w:link w:val="afe"/>
    <w:semiHidden/>
    <w:rsid w:val="00BC7904"/>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BC7904"/>
    <w:rPr>
      <w:rFonts w:ascii="Tahoma" w:eastAsia="Times New Roman" w:hAnsi="Tahoma" w:cs="Tahoma"/>
      <w:sz w:val="20"/>
      <w:szCs w:val="20"/>
      <w:shd w:val="clear" w:color="auto" w:fill="000080"/>
      <w:lang w:val="en-US" w:eastAsia="ru-RU"/>
    </w:rPr>
  </w:style>
  <w:style w:type="paragraph" w:customStyle="1" w:styleId="Char1">
    <w:name w:val="Char1"/>
    <w:basedOn w:val="a"/>
    <w:rsid w:val="00BC7904"/>
    <w:pPr>
      <w:spacing w:after="160" w:line="240" w:lineRule="exact"/>
    </w:pPr>
    <w:rPr>
      <w:rFonts w:ascii="Verdana" w:hAnsi="Verdana"/>
      <w:sz w:val="20"/>
      <w:szCs w:val="20"/>
    </w:rPr>
  </w:style>
  <w:style w:type="paragraph" w:customStyle="1" w:styleId="Style2">
    <w:name w:val="Style2"/>
    <w:basedOn w:val="a"/>
    <w:rsid w:val="00BC7904"/>
    <w:pPr>
      <w:jc w:val="center"/>
    </w:pPr>
    <w:rPr>
      <w:rFonts w:ascii="Arial Armenian" w:hAnsi="Arial Armenian"/>
      <w:w w:val="90"/>
      <w:sz w:val="22"/>
      <w:szCs w:val="20"/>
      <w:lang w:eastAsia="ru-RU"/>
    </w:rPr>
  </w:style>
  <w:style w:type="character" w:customStyle="1" w:styleId="CharChar23">
    <w:name w:val="Char Char23"/>
    <w:rsid w:val="00BC7904"/>
    <w:rPr>
      <w:rFonts w:ascii="Arial Armenian" w:hAnsi="Arial Armenian"/>
      <w:sz w:val="28"/>
      <w:lang w:val="en-US" w:eastAsia="ru-RU" w:bidi="ar-SA"/>
    </w:rPr>
  </w:style>
  <w:style w:type="character" w:customStyle="1" w:styleId="CharChar21">
    <w:name w:val="Char Char21"/>
    <w:rsid w:val="00BC7904"/>
    <w:rPr>
      <w:rFonts w:ascii="Arial LatArm" w:hAnsi="Arial LatArm"/>
      <w:b/>
      <w:color w:val="0000FF"/>
      <w:lang w:val="en-US" w:eastAsia="ru-RU" w:bidi="ar-SA"/>
    </w:rPr>
  </w:style>
  <w:style w:type="character" w:customStyle="1" w:styleId="CharChar25">
    <w:name w:val="Char Char25"/>
    <w:rsid w:val="00BC7904"/>
    <w:rPr>
      <w:rFonts w:ascii="Arial Armenian" w:hAnsi="Arial Armenian"/>
      <w:sz w:val="28"/>
      <w:lang w:val="en-US" w:eastAsia="ru-RU" w:bidi="ar-SA"/>
    </w:rPr>
  </w:style>
  <w:style w:type="character" w:customStyle="1" w:styleId="CharChar24">
    <w:name w:val="Char Char24"/>
    <w:rsid w:val="00BC7904"/>
    <w:rPr>
      <w:rFonts w:ascii="Arial LatArm" w:hAnsi="Arial LatArm"/>
      <w:b/>
      <w:color w:val="0000FF"/>
      <w:lang w:val="en-US" w:eastAsia="ru-RU" w:bidi="ar-SA"/>
    </w:rPr>
  </w:style>
  <w:style w:type="paragraph" w:styleId="aff">
    <w:name w:val="Block Text"/>
    <w:basedOn w:val="a"/>
    <w:rsid w:val="00BC790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C7904"/>
    <w:pPr>
      <w:autoSpaceDE w:val="0"/>
      <w:autoSpaceDN w:val="0"/>
      <w:adjustRightInd w:val="0"/>
    </w:pPr>
    <w:rPr>
      <w:rFonts w:ascii="Times Armenian" w:hAnsi="Times Armenian"/>
      <w:lang w:val="ru-RU" w:eastAsia="ru-RU"/>
    </w:rPr>
  </w:style>
  <w:style w:type="paragraph" w:customStyle="1" w:styleId="Normal2">
    <w:name w:val="Normal+2"/>
    <w:basedOn w:val="a"/>
    <w:next w:val="a"/>
    <w:rsid w:val="00BC790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C7904"/>
    <w:pPr>
      <w:widowControl w:val="0"/>
      <w:bidi/>
      <w:adjustRightInd w:val="0"/>
      <w:spacing w:after="160" w:line="240" w:lineRule="exact"/>
    </w:pPr>
    <w:rPr>
      <w:sz w:val="20"/>
      <w:szCs w:val="20"/>
      <w:lang w:val="en-GB" w:eastAsia="ru-RU" w:bidi="he-IL"/>
    </w:rPr>
  </w:style>
  <w:style w:type="paragraph" w:customStyle="1" w:styleId="xl63">
    <w:name w:val="xl63"/>
    <w:basedOn w:val="a"/>
    <w:rsid w:val="00BC7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C7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C7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C79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C7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C790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C790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C790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C790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C79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C790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C790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C790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C790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C790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C790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C790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C7904"/>
    <w:pPr>
      <w:spacing w:before="100" w:beforeAutospacing="1" w:after="100" w:afterAutospacing="1"/>
    </w:pPr>
    <w:rPr>
      <w:rFonts w:eastAsia="Arial Unicode MS"/>
      <w:sz w:val="16"/>
      <w:szCs w:val="16"/>
    </w:rPr>
  </w:style>
  <w:style w:type="paragraph" w:customStyle="1" w:styleId="font13">
    <w:name w:val="font13"/>
    <w:basedOn w:val="a"/>
    <w:rsid w:val="00BC790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C790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C790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C790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C7904"/>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BC7904"/>
    <w:pPr>
      <w:suppressAutoHyphens/>
      <w:spacing w:line="100" w:lineRule="atLeast"/>
    </w:pPr>
    <w:rPr>
      <w:kern w:val="1"/>
      <w:sz w:val="20"/>
      <w:szCs w:val="20"/>
      <w:lang w:val="en-AU" w:eastAsia="ar-SA"/>
    </w:rPr>
  </w:style>
  <w:style w:type="character" w:styleId="aff0">
    <w:name w:val="FollowedHyperlink"/>
    <w:rsid w:val="00BC7904"/>
    <w:rPr>
      <w:color w:val="800080"/>
      <w:u w:val="single"/>
    </w:rPr>
  </w:style>
  <w:style w:type="character" w:customStyle="1" w:styleId="CharCharCharChar1">
    <w:name w:val="Char Char Char Char1"/>
    <w:aliases w:val=" Char Char Char Char Char Char"/>
    <w:rsid w:val="00BC7904"/>
    <w:rPr>
      <w:rFonts w:ascii="Arial LatArm" w:hAnsi="Arial LatArm"/>
      <w:sz w:val="24"/>
      <w:lang w:val="en-US" w:eastAsia="ru-RU" w:bidi="ar-SA"/>
    </w:rPr>
  </w:style>
  <w:style w:type="character" w:customStyle="1" w:styleId="CharChar">
    <w:name w:val="Char Char"/>
    <w:locked/>
    <w:rsid w:val="00BC7904"/>
    <w:rPr>
      <w:lang w:val="en-US" w:eastAsia="en-US" w:bidi="ar-SA"/>
    </w:rPr>
  </w:style>
  <w:style w:type="character" w:styleId="aff1">
    <w:name w:val="Emphasis"/>
    <w:qFormat/>
    <w:rsid w:val="00BC7904"/>
    <w:rPr>
      <w:i/>
      <w:iCs/>
    </w:rPr>
  </w:style>
  <w:style w:type="character" w:customStyle="1" w:styleId="ng-binding">
    <w:name w:val="ng-binding"/>
    <w:basedOn w:val="a0"/>
    <w:rsid w:val="00BC7904"/>
  </w:style>
  <w:style w:type="character" w:customStyle="1" w:styleId="ezkurwreuab5ozgtqnkl">
    <w:name w:val="ezkurwreuab5ozgtqnkl"/>
    <w:basedOn w:val="a0"/>
    <w:rsid w:val="00BC7904"/>
  </w:style>
  <w:style w:type="paragraph" w:customStyle="1" w:styleId="Char">
    <w:name w:val="Char"/>
    <w:basedOn w:val="a"/>
    <w:semiHidden/>
    <w:rsid w:val="00BC7904"/>
    <w:pPr>
      <w:spacing w:after="160" w:line="360" w:lineRule="auto"/>
      <w:ind w:firstLine="709"/>
      <w:jc w:val="both"/>
    </w:pPr>
    <w:rPr>
      <w:rFonts w:ascii="Arial AMU" w:hAnsi="Arial AMU" w:cs="Arial"/>
      <w:sz w:val="22"/>
      <w:szCs w:val="20"/>
    </w:rPr>
  </w:style>
  <w:style w:type="paragraph" w:styleId="aff2">
    <w:name w:val="index heading"/>
    <w:basedOn w:val="a"/>
    <w:next w:val="11"/>
    <w:semiHidden/>
    <w:rsid w:val="00BC7904"/>
    <w:rPr>
      <w:sz w:val="20"/>
      <w:szCs w:val="20"/>
      <w:lang w:val="en-AU" w:eastAsia="ru-RU"/>
    </w:rPr>
  </w:style>
  <w:style w:type="character" w:styleId="aff3">
    <w:name w:val="footnote reference"/>
    <w:semiHidden/>
    <w:rsid w:val="00BC7904"/>
    <w:rPr>
      <w:vertAlign w:val="superscript"/>
    </w:rPr>
  </w:style>
  <w:style w:type="character" w:styleId="aff4">
    <w:name w:val="annotation reference"/>
    <w:semiHidden/>
    <w:rsid w:val="00BC7904"/>
    <w:rPr>
      <w:sz w:val="16"/>
      <w:szCs w:val="16"/>
    </w:rPr>
  </w:style>
  <w:style w:type="character" w:styleId="aff5">
    <w:name w:val="endnote reference"/>
    <w:semiHidden/>
    <w:rsid w:val="00BC7904"/>
    <w:rPr>
      <w:vertAlign w:val="superscript"/>
    </w:rPr>
  </w:style>
  <w:style w:type="paragraph" w:styleId="aff6">
    <w:name w:val="Revision"/>
    <w:hidden/>
    <w:semiHidden/>
    <w:rsid w:val="00BC7904"/>
    <w:pPr>
      <w:spacing w:after="0" w:line="240" w:lineRule="auto"/>
    </w:pPr>
    <w:rPr>
      <w:rFonts w:ascii="Times Armenian" w:eastAsia="Times New Roman" w:hAnsi="Times Armenian" w:cs="Times New Roman"/>
      <w:sz w:val="24"/>
      <w:szCs w:val="20"/>
      <w:lang w:val="en-US" w:eastAsia="ru-RU"/>
    </w:rPr>
  </w:style>
  <w:style w:type="table" w:styleId="aff7">
    <w:name w:val="Table Grid"/>
    <w:basedOn w:val="a1"/>
    <w:uiPriority w:val="39"/>
    <w:rsid w:val="00BC79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
    <w:name w:val="Char3 Char Char Char"/>
    <w:basedOn w:val="a"/>
    <w:next w:val="a"/>
    <w:semiHidden/>
    <w:rsid w:val="00BC7904"/>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BC79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13132</Words>
  <Characters>74855</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20</cp:revision>
  <dcterms:created xsi:type="dcterms:W3CDTF">2024-12-03T18:06:00Z</dcterms:created>
  <dcterms:modified xsi:type="dcterms:W3CDTF">2024-12-20T13:27:00Z</dcterms:modified>
</cp:coreProperties>
</file>